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宋体" w:eastAsia="黑体" w:cs="仿宋_GB2312"/>
          <w:bCs/>
          <w:sz w:val="32"/>
          <w:szCs w:val="32"/>
        </w:rPr>
      </w:pPr>
      <w:r>
        <w:rPr>
          <w:rFonts w:hint="eastAsia" w:ascii="宋体" w:hAnsi="宋体" w:cs="宋体"/>
          <w:color w:val="000000"/>
          <w:sz w:val="28"/>
          <w:szCs w:val="28"/>
        </w:rPr>
        <w:t>附件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5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sz w:val="52"/>
          <w:szCs w:val="52"/>
        </w:rPr>
      </w:pPr>
      <w:r>
        <w:rPr>
          <w:rFonts w:ascii="Times New Roman" w:hAnsi="Times New Roman" w:eastAsia="黑体" w:cs="Times New Roman"/>
          <w:sz w:val="52"/>
          <w:szCs w:val="52"/>
        </w:rPr>
        <w:t xml:space="preserve"> 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sz w:val="52"/>
          <w:szCs w:val="52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hint="eastAsia" w:ascii="Times New Roman" w:hAnsi="Times New Roman" w:eastAsia="黑体" w:cs="Times New Roman"/>
          <w:sz w:val="48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sz w:val="48"/>
          <w:szCs w:val="48"/>
          <w:lang w:val="en-US" w:eastAsia="zh-CN"/>
        </w:rPr>
        <w:t>校级</w:t>
      </w:r>
      <w:r>
        <w:rPr>
          <w:rFonts w:ascii="Times New Roman" w:hAnsi="Times New Roman" w:eastAsia="黑体" w:cs="Times New Roman"/>
          <w:sz w:val="48"/>
          <w:szCs w:val="48"/>
        </w:rPr>
        <w:t>实验教学示范中心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ascii="Times New Roman" w:hAnsi="Times New Roman" w:eastAsia="黑体" w:cs="Times New Roman"/>
          <w:sz w:val="48"/>
          <w:szCs w:val="48"/>
        </w:rPr>
        <w:t>申</w:t>
      </w:r>
      <w:r>
        <w:rPr>
          <w:rFonts w:hint="eastAsia" w:ascii="Times New Roman" w:hAnsi="Times New Roman" w:eastAsia="黑体" w:cs="Times New Roman"/>
          <w:sz w:val="48"/>
          <w:szCs w:val="48"/>
          <w:lang w:eastAsia="zh-CN"/>
        </w:rPr>
        <w:t>报</w:t>
      </w:r>
      <w:r>
        <w:rPr>
          <w:rFonts w:ascii="Times New Roman" w:hAnsi="Times New Roman" w:eastAsia="黑体" w:cs="Times New Roman"/>
          <w:sz w:val="48"/>
          <w:szCs w:val="48"/>
        </w:rPr>
        <w:t>书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6"/>
        <w:spacing w:beforeLines="50" w:beforeAutospacing="0" w:after="0" w:afterAutospacing="0" w:line="480" w:lineRule="auto"/>
        <w:rPr>
          <w:rFonts w:ascii="Times New Roman" w:hAnsi="Times New Roman" w:eastAsia="仿宋_GB2312" w:cs="Times New Roman"/>
          <w:spacing w:val="118"/>
          <w:sz w:val="32"/>
          <w:szCs w:val="32"/>
        </w:rPr>
      </w:pPr>
    </w:p>
    <w:tbl>
      <w:tblPr>
        <w:tblStyle w:val="10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6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spacing w:val="118"/>
                <w:sz w:val="32"/>
                <w:szCs w:val="32"/>
                <w:lang w:val="en-US" w:eastAsia="zh-CN"/>
              </w:rPr>
              <w:t>院</w:t>
            </w:r>
            <w:r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</w:rPr>
              <w:t>名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称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091" w:type="dxa"/>
            <w:tcBorders>
              <w:bottom w:val="single" w:color="auto" w:sz="4" w:space="0"/>
            </w:tcBorders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</w:rPr>
              <w:t>中心名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称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48"/>
                <w:sz w:val="32"/>
                <w:szCs w:val="32"/>
              </w:rPr>
              <w:t>中心负责</w:t>
            </w:r>
            <w:r>
              <w:rPr>
                <w:rFonts w:ascii="Times New Roman" w:hAnsi="Times New Roman" w:eastAsia="仿宋_GB2312" w:cs="Times New Roman"/>
                <w:color w:val="000000"/>
                <w:spacing w:val="2"/>
                <w:sz w:val="32"/>
                <w:szCs w:val="32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pacing w:val="118"/>
                <w:sz w:val="32"/>
                <w:szCs w:val="32"/>
                <w:lang w:val="en-US" w:eastAsia="zh-CN"/>
              </w:rPr>
              <w:t>联系电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话：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</w:rPr>
              <w:t>申报日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期：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6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spacing w:val="118"/>
                <w:sz w:val="32"/>
                <w:szCs w:val="32"/>
                <w:vertAlign w:val="baseline"/>
              </w:rPr>
            </w:pPr>
          </w:p>
        </w:tc>
      </w:tr>
    </w:tbl>
    <w:p>
      <w:pPr>
        <w:pStyle w:val="6"/>
        <w:spacing w:beforeLines="50" w:beforeAutospacing="0" w:after="0" w:afterAutospacing="0" w:line="480" w:lineRule="auto"/>
        <w:rPr>
          <w:rFonts w:ascii="Times New Roman" w:hAnsi="Times New Roman" w:eastAsia="仿宋_GB2312" w:cs="Times New Roman"/>
          <w:spacing w:val="118"/>
          <w:sz w:val="32"/>
          <w:szCs w:val="32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/>
        </w:rPr>
        <w:t>武夷学院教务处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 xml:space="preserve"> 制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填写说明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申请书中各项内容用“小四”号仿宋体填写。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表格空间不足的，可以扩展</w:t>
      </w:r>
      <w:r>
        <w:rPr>
          <w:rFonts w:hint="eastAsia" w:eastAsia="仿宋_GB2312"/>
          <w:sz w:val="24"/>
        </w:rPr>
        <w:t>，或以附件方式一并装订</w:t>
      </w:r>
      <w:r>
        <w:rPr>
          <w:rFonts w:eastAsia="仿宋_GB2312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相关支撑材料、证明文件等一并装订于表格及附件之后。</w:t>
      </w:r>
    </w:p>
    <w:p>
      <w:pPr>
        <w:pStyle w:val="6"/>
        <w:spacing w:line="360" w:lineRule="exact"/>
        <w:jc w:val="both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中心概况</w:t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 xml:space="preserve">        </w:t>
      </w:r>
      <w:bookmarkStart w:id="0" w:name="_GoBack"/>
      <w:bookmarkEnd w:id="0"/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 xml:space="preserve">                                                                          </w:t>
      </w:r>
    </w:p>
    <w:tbl>
      <w:tblPr>
        <w:tblStyle w:val="9"/>
        <w:tblW w:w="1029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326"/>
        <w:gridCol w:w="735"/>
        <w:gridCol w:w="112"/>
        <w:gridCol w:w="426"/>
        <w:gridCol w:w="425"/>
        <w:gridCol w:w="658"/>
        <w:gridCol w:w="192"/>
        <w:gridCol w:w="709"/>
        <w:gridCol w:w="709"/>
        <w:gridCol w:w="478"/>
        <w:gridCol w:w="231"/>
        <w:gridCol w:w="233"/>
        <w:gridCol w:w="476"/>
        <w:gridCol w:w="619"/>
        <w:gridCol w:w="90"/>
        <w:gridCol w:w="137"/>
        <w:gridCol w:w="57"/>
        <w:gridCol w:w="381"/>
        <w:gridCol w:w="186"/>
        <w:gridCol w:w="842"/>
        <w:gridCol w:w="8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2" w:type="dxa"/>
            <w:gridSpan w:val="3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教学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全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称</w:t>
            </w:r>
          </w:p>
        </w:tc>
        <w:tc>
          <w:tcPr>
            <w:tcW w:w="3709" w:type="dxa"/>
            <w:gridSpan w:val="8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类型</w:t>
            </w:r>
          </w:p>
        </w:tc>
        <w:tc>
          <w:tcPr>
            <w:tcW w:w="2498" w:type="dxa"/>
            <w:gridSpan w:val="7"/>
            <w:tcBorders>
              <w:top w:val="single" w:color="auto" w:sz="12" w:space="0"/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（学科类、专业类、</w:t>
            </w: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公共基础）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2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隶属部门／管理部门</w:t>
            </w:r>
          </w:p>
        </w:tc>
        <w:tc>
          <w:tcPr>
            <w:tcW w:w="7766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ind w:firstLine="3240" w:firstLineChars="1350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71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执行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主任</w:t>
            </w:r>
          </w:p>
        </w:tc>
        <w:tc>
          <w:tcPr>
            <w:tcW w:w="1326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姓名</w:t>
            </w:r>
          </w:p>
        </w:tc>
        <w:tc>
          <w:tcPr>
            <w:tcW w:w="2356" w:type="dxa"/>
            <w:gridSpan w:val="5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性别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年龄</w:t>
            </w:r>
          </w:p>
        </w:tc>
        <w:tc>
          <w:tcPr>
            <w:tcW w:w="2271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47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仿宋_GB2312" w:cs="Times New Roman"/>
                <w:color w:val="auto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专业技术   职务</w:t>
            </w:r>
          </w:p>
        </w:tc>
        <w:tc>
          <w:tcPr>
            <w:tcW w:w="2356" w:type="dxa"/>
            <w:gridSpan w:val="5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学位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联系电话</w:t>
            </w:r>
          </w:p>
        </w:tc>
        <w:tc>
          <w:tcPr>
            <w:tcW w:w="2271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47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主要职责</w:t>
            </w:r>
          </w:p>
        </w:tc>
        <w:tc>
          <w:tcPr>
            <w:tcW w:w="8501" w:type="dxa"/>
            <w:gridSpan w:val="20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47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教学科研主要经历</w:t>
            </w:r>
          </w:p>
        </w:tc>
        <w:tc>
          <w:tcPr>
            <w:tcW w:w="8501" w:type="dxa"/>
            <w:gridSpan w:val="20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47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326" w:type="dxa"/>
            <w:tcBorders>
              <w:bottom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 xml:space="preserve">教学科研主要成果 </w:t>
            </w:r>
          </w:p>
        </w:tc>
        <w:tc>
          <w:tcPr>
            <w:tcW w:w="8501" w:type="dxa"/>
            <w:gridSpan w:val="2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7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教学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中心教师基本情况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（含主讲、实验室管理、技术支持）</w:t>
            </w:r>
          </w:p>
        </w:tc>
        <w:tc>
          <w:tcPr>
            <w:tcW w:w="8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正高级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副高级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中级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其它</w:t>
            </w:r>
          </w:p>
        </w:tc>
        <w:tc>
          <w:tcPr>
            <w:tcW w:w="70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硕士</w:t>
            </w:r>
          </w:p>
        </w:tc>
        <w:tc>
          <w:tcPr>
            <w:tcW w:w="70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学士</w:t>
            </w:r>
          </w:p>
        </w:tc>
        <w:tc>
          <w:tcPr>
            <w:tcW w:w="761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其它</w:t>
            </w:r>
          </w:p>
        </w:tc>
        <w:tc>
          <w:tcPr>
            <w:tcW w:w="842" w:type="dxa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总人数</w:t>
            </w:r>
          </w:p>
        </w:tc>
        <w:tc>
          <w:tcPr>
            <w:tcW w:w="80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平均 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797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47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61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42" w:type="dxa"/>
            <w:vMerge w:val="restart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05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97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47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占总人数比例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61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42" w:type="dxa"/>
            <w:vMerge w:val="continue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05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5" w:hRule="atLeast"/>
          <w:jc w:val="center"/>
        </w:trPr>
        <w:tc>
          <w:tcPr>
            <w:tcW w:w="10298" w:type="dxa"/>
            <w:gridSpan w:val="22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中心成员简表</w:t>
            </w:r>
          </w:p>
          <w:tbl>
            <w:tblPr>
              <w:tblStyle w:val="9"/>
              <w:tblpPr w:leftFromText="180" w:rightFromText="180" w:vertAnchor="page" w:horzAnchor="page" w:tblpX="225" w:tblpY="729"/>
              <w:tblOverlap w:val="never"/>
              <w:tblW w:w="906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1183"/>
              <w:gridCol w:w="799"/>
              <w:gridCol w:w="1276"/>
              <w:gridCol w:w="1412"/>
              <w:gridCol w:w="2268"/>
              <w:gridCol w:w="14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75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序号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姓  名</w:t>
                  </w: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年龄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学位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专业技术职务</w:t>
                  </w: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承担教学/管理</w:t>
                  </w:r>
                  <w:r>
                    <w:rPr>
                      <w:rFonts w:hint="eastAsia" w:ascii="Times New Roman" w:hAnsi="Times New Roman" w:eastAsia="仿宋_GB2312" w:cs="Times New Roman"/>
                      <w:color w:val="auto"/>
                    </w:rPr>
                    <w:t>/技术</w:t>
                  </w: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任务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1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2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3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4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5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7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  <w:r>
                    <w:rPr>
                      <w:rFonts w:ascii="Times New Roman" w:hAnsi="Times New Roman" w:eastAsia="仿宋_GB2312" w:cs="Times New Roman"/>
                      <w:color w:val="auto"/>
                    </w:rPr>
                    <w:t>…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pStyle w:val="6"/>
                    <w:jc w:val="center"/>
                    <w:rPr>
                      <w:rFonts w:ascii="Times New Roman" w:hAnsi="Times New Roman" w:eastAsia="仿宋_GB2312" w:cs="Times New Roman"/>
                      <w:color w:val="auto"/>
                    </w:rPr>
                  </w:pPr>
                </w:p>
              </w:tc>
            </w:tr>
          </w:tbl>
          <w:p>
            <w:pPr>
              <w:pStyle w:val="6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79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近三年来实验中心人员教学研究主要成果</w:t>
            </w:r>
          </w:p>
        </w:tc>
        <w:tc>
          <w:tcPr>
            <w:tcW w:w="8501" w:type="dxa"/>
            <w:gridSpan w:val="20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（教改项目、成果、奖励）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  <w:jc w:val="center"/>
        </w:trPr>
        <w:tc>
          <w:tcPr>
            <w:tcW w:w="1797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近三年来实验中心人员科学研究主要成果</w:t>
            </w:r>
          </w:p>
        </w:tc>
        <w:tc>
          <w:tcPr>
            <w:tcW w:w="8501" w:type="dxa"/>
            <w:gridSpan w:val="2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（科研项目、奖励、专利等）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797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教学简况</w:t>
            </w:r>
          </w:p>
        </w:tc>
        <w:tc>
          <w:tcPr>
            <w:tcW w:w="169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 xml:space="preserve">实验课程数  </w:t>
            </w:r>
          </w:p>
        </w:tc>
        <w:tc>
          <w:tcPr>
            <w:tcW w:w="226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pacing w:val="-12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</w:rPr>
              <w:t>面向专业</w:t>
            </w:r>
          </w:p>
        </w:tc>
        <w:tc>
          <w:tcPr>
            <w:tcW w:w="2321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实验学生人数/年</w:t>
            </w:r>
          </w:p>
        </w:tc>
        <w:tc>
          <w:tcPr>
            <w:tcW w:w="2214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797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698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pacing w:val="-1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-12"/>
              </w:rPr>
              <w:t>（3个以上）</w:t>
            </w:r>
          </w:p>
        </w:tc>
        <w:tc>
          <w:tcPr>
            <w:tcW w:w="2321" w:type="dxa"/>
            <w:gridSpan w:val="8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214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797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教材建设</w:t>
            </w:r>
          </w:p>
        </w:tc>
        <w:tc>
          <w:tcPr>
            <w:tcW w:w="2548" w:type="dxa"/>
            <w:gridSpan w:val="6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出版实验教材数量（种）</w:t>
            </w:r>
          </w:p>
        </w:tc>
        <w:tc>
          <w:tcPr>
            <w:tcW w:w="2836" w:type="dxa"/>
            <w:gridSpan w:val="6"/>
            <w:vMerge w:val="restart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自编实验讲义数量（种）</w:t>
            </w:r>
          </w:p>
        </w:tc>
        <w:tc>
          <w:tcPr>
            <w:tcW w:w="3117" w:type="dxa"/>
            <w:gridSpan w:val="8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实验教材获奖数量（种）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797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主编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参编</w:t>
            </w:r>
          </w:p>
        </w:tc>
        <w:tc>
          <w:tcPr>
            <w:tcW w:w="2836" w:type="dxa"/>
            <w:gridSpan w:val="6"/>
            <w:vMerge w:val="continue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3117" w:type="dxa"/>
            <w:gridSpan w:val="8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797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836" w:type="dxa"/>
            <w:gridSpan w:val="6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3117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6" w:hRule="atLeast"/>
          <w:jc w:val="center"/>
        </w:trPr>
        <w:tc>
          <w:tcPr>
            <w:tcW w:w="179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省级以上平台、项目情况</w:t>
            </w:r>
          </w:p>
        </w:tc>
        <w:tc>
          <w:tcPr>
            <w:tcW w:w="8501" w:type="dxa"/>
            <w:gridSpan w:val="20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（包括中心及直接服务学科专业）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797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环境条件</w:t>
            </w:r>
          </w:p>
        </w:tc>
        <w:tc>
          <w:tcPr>
            <w:tcW w:w="2548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实验用房使用面积（M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）</w:t>
            </w:r>
          </w:p>
        </w:tc>
        <w:tc>
          <w:tcPr>
            <w:tcW w:w="2127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</w:rPr>
              <w:t>设备台（套）数</w:t>
            </w:r>
          </w:p>
        </w:tc>
        <w:tc>
          <w:tcPr>
            <w:tcW w:w="1993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设备总值（万元）</w:t>
            </w:r>
          </w:p>
        </w:tc>
        <w:tc>
          <w:tcPr>
            <w:tcW w:w="1833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7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548" w:type="dxa"/>
            <w:gridSpan w:val="6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</w:p>
        </w:tc>
        <w:tc>
          <w:tcPr>
            <w:tcW w:w="1993" w:type="dxa"/>
            <w:gridSpan w:val="7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</w:p>
        </w:tc>
        <w:tc>
          <w:tcPr>
            <w:tcW w:w="183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1" w:hRule="atLeast"/>
          <w:jc w:val="center"/>
        </w:trPr>
        <w:tc>
          <w:tcPr>
            <w:tcW w:w="10298" w:type="dxa"/>
            <w:gridSpan w:val="2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pStyle w:val="6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仪器设备配置情况（主要设备的配置及更新情况，利用率。可列表）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2" w:hRule="atLeast"/>
          <w:jc w:val="center"/>
        </w:trPr>
        <w:tc>
          <w:tcPr>
            <w:tcW w:w="10298" w:type="dxa"/>
            <w:gridSpan w:val="2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pStyle w:val="6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实验中心环境与安全（实验室用房，智能化、人性化环境建设情况，安全、环保等）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10298" w:type="dxa"/>
            <w:gridSpan w:val="2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运行与维护（实验室管理，运行模式，维护维修经费等）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 xml:space="preserve">  </w:t>
            </w:r>
          </w:p>
        </w:tc>
      </w:tr>
    </w:tbl>
    <w:p>
      <w:pPr>
        <w:pStyle w:val="6"/>
        <w:spacing w:line="360" w:lineRule="exact"/>
        <w:jc w:val="both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</w:t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.</w:t>
      </w:r>
      <w:r>
        <w:rPr>
          <w:rFonts w:hint="eastAsia" w:ascii="Times New Roman" w:eastAsia="仿宋_GB2312" w:cs="Times New Roman"/>
          <w:b/>
          <w:color w:val="000000"/>
          <w:sz w:val="32"/>
          <w:szCs w:val="18"/>
        </w:rPr>
        <w:t>实施方案</w:t>
      </w:r>
    </w:p>
    <w:tbl>
      <w:tblPr>
        <w:tblStyle w:val="9"/>
        <w:tblW w:w="101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  <w:jc w:val="center"/>
        </w:trPr>
        <w:tc>
          <w:tcPr>
            <w:tcW w:w="10134" w:type="dxa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2</w:t>
            </w:r>
            <w:r>
              <w:rPr>
                <w:rFonts w:eastAsia="仿宋_GB2312"/>
                <w:color w:val="000000"/>
                <w:sz w:val="28"/>
                <w:szCs w:val="28"/>
              </w:rPr>
              <w:t>-1目标规划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4" w:hRule="atLeast"/>
          <w:jc w:val="center"/>
        </w:trPr>
        <w:tc>
          <w:tcPr>
            <w:tcW w:w="1013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-2建设内容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0134" w:type="dxa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-3政策措施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0134" w:type="dxa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-4实施步骤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  <w:jc w:val="center"/>
        </w:trPr>
        <w:tc>
          <w:tcPr>
            <w:tcW w:w="10134" w:type="dxa"/>
          </w:tcPr>
          <w:p>
            <w:pPr>
              <w:pStyle w:val="6"/>
              <w:spacing w:line="3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-5预期成效（需要具体指标）</w:t>
            </w:r>
          </w:p>
        </w:tc>
      </w:tr>
    </w:tbl>
    <w:p>
      <w:pPr>
        <w:rPr>
          <w:rFonts w:eastAsia="仿宋_GB2312"/>
          <w:b/>
          <w:color w:val="000000"/>
          <w:sz w:val="32"/>
          <w:szCs w:val="18"/>
        </w:rPr>
      </w:pPr>
      <w:r>
        <w:rPr>
          <w:rFonts w:hint="eastAsia" w:eastAsia="仿宋_GB2312"/>
          <w:b/>
          <w:color w:val="000000"/>
          <w:sz w:val="32"/>
          <w:szCs w:val="18"/>
        </w:rPr>
        <w:t>3</w:t>
      </w:r>
      <w:r>
        <w:rPr>
          <w:rFonts w:eastAsia="仿宋_GB2312"/>
          <w:b/>
          <w:color w:val="000000"/>
          <w:sz w:val="32"/>
          <w:szCs w:val="18"/>
        </w:rPr>
        <w:t>.经费支持</w:t>
      </w:r>
    </w:p>
    <w:tbl>
      <w:tblPr>
        <w:tblStyle w:val="9"/>
        <w:tblW w:w="100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7" w:hRule="atLeast"/>
          <w:jc w:val="center"/>
        </w:trPr>
        <w:tc>
          <w:tcPr>
            <w:tcW w:w="10065" w:type="dxa"/>
          </w:tcPr>
          <w:p>
            <w:pPr>
              <w:pStyle w:val="6"/>
              <w:spacing w:line="360" w:lineRule="exac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-1经费来源及保障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5" w:hRule="atLeast"/>
          <w:jc w:val="center"/>
        </w:trPr>
        <w:tc>
          <w:tcPr>
            <w:tcW w:w="10065" w:type="dxa"/>
          </w:tcPr>
          <w:p>
            <w:pPr>
              <w:pStyle w:val="6"/>
              <w:spacing w:line="36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-2经费使用规划</w:t>
            </w:r>
          </w:p>
        </w:tc>
      </w:tr>
    </w:tbl>
    <w:p>
      <w:pPr>
        <w:pStyle w:val="16"/>
        <w:ind w:firstLine="0" w:firstLineChars="0"/>
        <w:rPr>
          <w:rFonts w:hint="eastAsia" w:eastAsia="仿宋_GB2312"/>
          <w:b/>
          <w:sz w:val="32"/>
          <w:szCs w:val="18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6"/>
        <w:ind w:firstLine="0" w:firstLineChars="0"/>
        <w:rPr>
          <w:rFonts w:eastAsia="仿宋_GB2312"/>
          <w:b/>
          <w:sz w:val="32"/>
          <w:szCs w:val="18"/>
        </w:rPr>
      </w:pPr>
      <w:r>
        <w:rPr>
          <w:rFonts w:hint="eastAsia" w:eastAsia="仿宋_GB2312"/>
          <w:b/>
          <w:sz w:val="32"/>
          <w:szCs w:val="18"/>
          <w:lang w:val="en-US" w:eastAsia="zh-CN"/>
        </w:rPr>
        <w:t>4</w:t>
      </w:r>
      <w:r>
        <w:rPr>
          <w:rFonts w:hint="eastAsia" w:eastAsia="仿宋_GB2312"/>
          <w:b/>
          <w:sz w:val="32"/>
          <w:szCs w:val="18"/>
        </w:rPr>
        <w:t>. 审核</w:t>
      </w:r>
      <w:r>
        <w:rPr>
          <w:rFonts w:eastAsia="仿宋_GB2312"/>
          <w:b/>
          <w:sz w:val="32"/>
          <w:szCs w:val="18"/>
        </w:rPr>
        <w:t>意见</w:t>
      </w:r>
    </w:p>
    <w:tbl>
      <w:tblPr>
        <w:tblStyle w:val="9"/>
        <w:tblW w:w="1006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80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2014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  <w:t>院</w:t>
            </w: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  <w:t>推荐</w:t>
            </w:r>
            <w:r>
              <w:rPr>
                <w:rFonts w:ascii="Times New Roman" w:hAnsi="Times New Roman" w:eastAsia="仿宋_GB2312" w:cs="Times New Roman"/>
                <w:szCs w:val="18"/>
              </w:rPr>
              <w:t>意见</w:t>
            </w:r>
          </w:p>
        </w:tc>
        <w:tc>
          <w:tcPr>
            <w:tcW w:w="8051" w:type="dxa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负责人签字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（公章）</w:t>
            </w: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2014" w:type="dxa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  <w:t>专家组</w:t>
            </w:r>
          </w:p>
          <w:p>
            <w:pPr>
              <w:pStyle w:val="6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  <w:t>评审意见</w:t>
            </w:r>
          </w:p>
        </w:tc>
        <w:tc>
          <w:tcPr>
            <w:tcW w:w="8051" w:type="dxa"/>
          </w:tcPr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  <w:t xml:space="preserve">           组长</w:t>
            </w:r>
            <w:r>
              <w:rPr>
                <w:rFonts w:ascii="Times New Roman" w:hAnsi="Times New Roman" w:eastAsia="仿宋_GB2312" w:cs="Times New Roman"/>
                <w:szCs w:val="18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（公章）</w:t>
            </w:r>
          </w:p>
          <w:p>
            <w:pPr>
              <w:pStyle w:val="6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2014" w:type="dxa"/>
            <w:vAlign w:val="center"/>
          </w:tcPr>
          <w:p>
            <w:pPr>
              <w:pStyle w:val="6"/>
              <w:spacing w:line="300" w:lineRule="exact"/>
              <w:ind w:left="-79" w:leftChars="-38" w:hanging="1"/>
              <w:jc w:val="center"/>
              <w:rPr>
                <w:rFonts w:hint="eastAsia" w:ascii="Times New Roman" w:hAnsi="Times New Roman" w:eastAsia="仿宋_GB2312" w:cs="Times New Roman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  <w:lang w:eastAsia="zh-CN"/>
              </w:rPr>
              <w:t>主管部门</w:t>
            </w:r>
          </w:p>
          <w:p>
            <w:pPr>
              <w:pStyle w:val="6"/>
              <w:spacing w:line="300" w:lineRule="exact"/>
              <w:ind w:left="-79" w:leftChars="-38" w:hanging="1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审核</w:t>
            </w:r>
            <w:r>
              <w:rPr>
                <w:rFonts w:ascii="Times New Roman" w:hAnsi="Times New Roman" w:eastAsia="仿宋_GB2312" w:cs="Times New Roman"/>
                <w:szCs w:val="18"/>
              </w:rPr>
              <w:t>意见</w:t>
            </w:r>
          </w:p>
        </w:tc>
        <w:tc>
          <w:tcPr>
            <w:tcW w:w="8051" w:type="dxa"/>
          </w:tcPr>
          <w:p>
            <w:pPr>
              <w:pStyle w:val="6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6"/>
              <w:spacing w:line="300" w:lineRule="exact"/>
              <w:ind w:firstLine="3000" w:firstLineChars="1250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负责人签字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（公章）</w:t>
            </w:r>
          </w:p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               </w:t>
            </w:r>
            <w:r>
              <w:rPr>
                <w:rFonts w:hint="eastAsia" w:ascii="Times New Roman" w:hAnsi="Times New Roman" w:eastAsia="仿宋_GB2312" w:cs="Times New Roman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EDE"/>
    <w:rsid w:val="0008759C"/>
    <w:rsid w:val="00171717"/>
    <w:rsid w:val="00172A27"/>
    <w:rsid w:val="001B28AD"/>
    <w:rsid w:val="002B047C"/>
    <w:rsid w:val="0034013D"/>
    <w:rsid w:val="00351B3C"/>
    <w:rsid w:val="003C620F"/>
    <w:rsid w:val="004E6FD5"/>
    <w:rsid w:val="00574D7B"/>
    <w:rsid w:val="005C2037"/>
    <w:rsid w:val="006224D5"/>
    <w:rsid w:val="00622A11"/>
    <w:rsid w:val="00655E49"/>
    <w:rsid w:val="00692D1E"/>
    <w:rsid w:val="007412DF"/>
    <w:rsid w:val="007700FC"/>
    <w:rsid w:val="007B3EE8"/>
    <w:rsid w:val="00817F30"/>
    <w:rsid w:val="00917777"/>
    <w:rsid w:val="00923D71"/>
    <w:rsid w:val="009B750F"/>
    <w:rsid w:val="009C0779"/>
    <w:rsid w:val="00A12552"/>
    <w:rsid w:val="00A632FE"/>
    <w:rsid w:val="00AF4DA6"/>
    <w:rsid w:val="00B05B1C"/>
    <w:rsid w:val="00BB17E9"/>
    <w:rsid w:val="00D12504"/>
    <w:rsid w:val="00D42FB4"/>
    <w:rsid w:val="00D43467"/>
    <w:rsid w:val="00E41DC9"/>
    <w:rsid w:val="00EB0D55"/>
    <w:rsid w:val="00F13577"/>
    <w:rsid w:val="00FF6631"/>
    <w:rsid w:val="0252118D"/>
    <w:rsid w:val="069C5CA0"/>
    <w:rsid w:val="0FFC754A"/>
    <w:rsid w:val="104F523C"/>
    <w:rsid w:val="334E44A4"/>
    <w:rsid w:val="36BB19F5"/>
    <w:rsid w:val="4D5A1FE7"/>
    <w:rsid w:val="52A1093B"/>
    <w:rsid w:val="729C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No Spacing"/>
    <w:link w:val="12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13">
    <w:name w:val="页眉 Char"/>
    <w:basedOn w:val="7"/>
    <w:link w:val="5"/>
    <w:qFormat/>
    <w:uiPriority w:val="99"/>
    <w:rPr>
      <w:kern w:val="2"/>
      <w:sz w:val="18"/>
      <w:szCs w:val="24"/>
    </w:rPr>
  </w:style>
  <w:style w:type="character" w:customStyle="1" w:styleId="14">
    <w:name w:val="页脚 Char"/>
    <w:basedOn w:val="7"/>
    <w:link w:val="4"/>
    <w:qFormat/>
    <w:uiPriority w:val="99"/>
    <w:rPr>
      <w:kern w:val="2"/>
      <w:sz w:val="18"/>
      <w:szCs w:val="24"/>
    </w:rPr>
  </w:style>
  <w:style w:type="character" w:customStyle="1" w:styleId="15">
    <w:name w:val="批注框文本 Char"/>
    <w:basedOn w:val="7"/>
    <w:link w:val="3"/>
    <w:uiPriority w:val="0"/>
    <w:rPr>
      <w:kern w:val="2"/>
      <w:sz w:val="18"/>
      <w:szCs w:val="18"/>
    </w:rPr>
  </w:style>
  <w:style w:type="paragraph" w:customStyle="1" w:styleId="1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185</Words>
  <Characters>1058</Characters>
  <Lines>8</Lines>
  <Paragraphs>2</Paragraphs>
  <TotalTime>1</TotalTime>
  <ScaleCrop>false</ScaleCrop>
  <LinksUpToDate>false</LinksUpToDate>
  <CharactersWithSpaces>1241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2017-05-22T03:45:00Z</dcterms:created>
  <dc:creator>hp</dc:creator>
  <cp:lastModifiedBy>WPS_136622391</cp:lastModifiedBy>
  <cp:lastPrinted>2018-11-26T07:06:58Z</cp:lastPrinted>
  <dcterms:modified xsi:type="dcterms:W3CDTF">2018-11-26T07:50:23Z</dcterms:modified>
  <dc:title>福建省教育厅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