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900" w:lineRule="atLeast"/>
        <w:jc w:val="center"/>
        <w:rPr>
          <w:rFonts w:ascii="仿宋_GB2312" w:hAnsi="仿宋_GB2312" w:eastAsia="仿宋_GB2312" w:cs="仿宋_GB2312"/>
          <w:b/>
          <w:bCs/>
          <w:color w:val="364C7B"/>
          <w:kern w:val="0"/>
          <w:sz w:val="36"/>
          <w:szCs w:val="36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364C7B"/>
          <w:kern w:val="0"/>
          <w:sz w:val="36"/>
          <w:szCs w:val="36"/>
          <w:shd w:val="clear" w:color="auto" w:fill="FFFFFF"/>
        </w:rPr>
        <w:t>武夷学院幼儿体育与健康微专业招生简章</w:t>
      </w:r>
    </w:p>
    <w:p>
      <w:pPr>
        <w:widowControl/>
        <w:shd w:val="clear" w:color="auto" w:fill="FFFFFF"/>
        <w:spacing w:line="900" w:lineRule="atLeast"/>
        <w:jc w:val="center"/>
        <w:rPr>
          <w:rFonts w:ascii="仿宋_GB2312" w:hAnsi="仿宋_GB2312" w:eastAsia="仿宋_GB2312" w:cs="仿宋_GB2312"/>
          <w:color w:val="364C7B"/>
          <w:kern w:val="0"/>
          <w:sz w:val="33"/>
          <w:szCs w:val="33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5"/>
        <w:textAlignment w:val="auto"/>
        <w:rPr>
          <w:rFonts w:ascii="仿宋_GB2312" w:hAnsi="仿宋_GB2312" w:eastAsia="仿宋_GB2312" w:cs="仿宋_GB2312"/>
          <w:b/>
          <w:bCs/>
          <w:color w:val="1D1B1C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1D1B1C"/>
          <w:sz w:val="28"/>
          <w:szCs w:val="28"/>
          <w:shd w:val="clear" w:color="auto" w:fill="FFFFFF"/>
        </w:rPr>
        <w:t>一、专业简介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00"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本专业面向我校学前教育专业学生，根据幼儿生理发育、心理发育、智力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发展和动作发展的规律，致力于培养</w:t>
      </w:r>
      <w:r>
        <w:rPr>
          <w:rFonts w:hint="eastAsia" w:ascii="仿宋_GB2312" w:hAnsi="微软雅黑" w:eastAsia="仿宋_GB2312"/>
          <w:color w:val="000000"/>
          <w:sz w:val="28"/>
          <w:szCs w:val="28"/>
        </w:rPr>
        <w:t>能适应新时代幼儿教育发展需要，具有先进的幼儿与儿童教育观和健康理念，</w:t>
      </w:r>
      <w:r>
        <w:rPr>
          <w:rFonts w:hint="eastAsia" w:ascii="仿宋_GB2312" w:hAnsi="宋体" w:eastAsia="仿宋_GB2312"/>
          <w:sz w:val="28"/>
          <w:szCs w:val="28"/>
        </w:rPr>
        <w:t>能</w:t>
      </w:r>
      <w:r>
        <w:rPr>
          <w:rFonts w:hint="eastAsia" w:ascii="仿宋_GB2312" w:hAnsi="微软雅黑" w:eastAsia="仿宋_GB2312"/>
          <w:color w:val="000000"/>
          <w:sz w:val="28"/>
          <w:szCs w:val="28"/>
        </w:rPr>
        <w:t>系统掌握幼儿体育教育的基本理论、基础知识和基本技能，能胜任幼儿体育活动指导和组织的高素质技术技能型复合人才。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5"/>
        <w:textAlignment w:val="auto"/>
        <w:rPr>
          <w:rFonts w:ascii="仿宋_GB2312" w:hAnsi="仿宋_GB2312" w:eastAsia="仿宋_GB2312" w:cs="仿宋_GB2312"/>
          <w:b/>
          <w:bCs/>
          <w:color w:val="1D1B1C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1D1B1C"/>
          <w:sz w:val="28"/>
          <w:szCs w:val="28"/>
          <w:shd w:val="clear" w:color="auto" w:fill="FFFFFF"/>
        </w:rPr>
        <w:t>二、培养目标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560" w:firstLineChars="200"/>
        <w:textAlignment w:val="auto"/>
        <w:rPr>
          <w:rFonts w:hint="eastAsia" w:ascii="仿宋_GB2312" w:hAnsi="宋体" w:eastAsia="仿宋_GB2312"/>
          <w:kern w:val="2"/>
          <w:sz w:val="28"/>
          <w:szCs w:val="28"/>
        </w:rPr>
      </w:pPr>
      <w:r>
        <w:rPr>
          <w:rFonts w:hint="eastAsia" w:ascii="仿宋_GB2312" w:hAnsi="宋体" w:eastAsia="仿宋_GB2312"/>
          <w:kern w:val="2"/>
          <w:sz w:val="28"/>
          <w:szCs w:val="28"/>
        </w:rPr>
        <w:t>通过幼儿体育课程的学习，培养具有一定体育学科素养，扎实的</w:t>
      </w:r>
      <w:r>
        <w:rPr>
          <w:rFonts w:hint="eastAsia" w:ascii="仿宋_GB2312" w:eastAsia="仿宋_GB2312"/>
          <w:color w:val="333333"/>
          <w:sz w:val="28"/>
          <w:szCs w:val="28"/>
          <w:shd w:val="clear" w:color="auto" w:fill="FFFFFF"/>
        </w:rPr>
        <w:t>学前教育、幼儿体育与健康、及相关领域的专业知识和专业技能，具备从事幼儿体育与健康的教学、指导、组织和管理能力的应用型复合人才。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5"/>
        <w:textAlignment w:val="auto"/>
        <w:rPr>
          <w:rFonts w:ascii="仿宋_GB2312" w:hAnsi="仿宋_GB2312" w:eastAsia="仿宋_GB2312" w:cs="仿宋_GB2312"/>
          <w:b/>
          <w:bCs/>
          <w:color w:val="1D1B1C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1D1B1C"/>
          <w:sz w:val="28"/>
          <w:szCs w:val="28"/>
          <w:shd w:val="clear" w:color="auto" w:fill="FFFFFF"/>
        </w:rPr>
        <w:t>三、招生对象及计划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560" w:firstLineChars="200"/>
        <w:textAlignment w:val="auto"/>
        <w:rPr>
          <w:rFonts w:ascii="仿宋_GB2312" w:hAnsi="宋体" w:eastAsia="仿宋_GB2312"/>
          <w:kern w:val="2"/>
          <w:sz w:val="28"/>
          <w:szCs w:val="28"/>
        </w:rPr>
      </w:pPr>
      <w:r>
        <w:rPr>
          <w:rFonts w:hint="eastAsia" w:ascii="仿宋_GB2312" w:hAnsi="宋体" w:eastAsia="仿宋_GB2312"/>
          <w:kern w:val="2"/>
          <w:sz w:val="28"/>
          <w:szCs w:val="28"/>
        </w:rPr>
        <w:t>招生对象：面向学前教育大三全日制在校学生，原则上每位学生限选1个微专业修读，教学活动安排在第5至7学期。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560" w:firstLineChars="200"/>
        <w:textAlignment w:val="auto"/>
        <w:rPr>
          <w:rFonts w:ascii="仿宋_GB2312" w:hAnsi="宋体" w:eastAsia="仿宋_GB2312"/>
          <w:kern w:val="2"/>
          <w:sz w:val="28"/>
          <w:szCs w:val="28"/>
        </w:rPr>
      </w:pPr>
      <w:r>
        <w:rPr>
          <w:rFonts w:hint="eastAsia" w:ascii="仿宋_GB2312" w:hAnsi="宋体" w:eastAsia="仿宋_GB2312"/>
          <w:kern w:val="2"/>
          <w:sz w:val="28"/>
          <w:szCs w:val="28"/>
        </w:rPr>
        <w:t>招生计划：30人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5"/>
        <w:textAlignment w:val="auto"/>
        <w:rPr>
          <w:rFonts w:ascii="仿宋_GB2312" w:hAnsi="仿宋_GB2312" w:eastAsia="仿宋_GB2312" w:cs="仿宋_GB2312"/>
          <w:b/>
          <w:bCs/>
          <w:color w:val="1D1B1C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1D1B1C"/>
          <w:sz w:val="28"/>
          <w:szCs w:val="28"/>
          <w:shd w:val="clear" w:color="auto" w:fill="FFFFFF"/>
        </w:rPr>
        <w:t>四、修读学分及证书发放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560" w:firstLineChars="200"/>
        <w:textAlignment w:val="auto"/>
        <w:rPr>
          <w:rFonts w:ascii="仿宋_GB2312" w:hAnsi="宋体" w:eastAsia="仿宋_GB2312"/>
          <w:kern w:val="2"/>
          <w:sz w:val="28"/>
          <w:szCs w:val="28"/>
        </w:rPr>
      </w:pPr>
      <w:r>
        <w:rPr>
          <w:rFonts w:hint="eastAsia" w:ascii="仿宋_GB2312" w:hAnsi="宋体" w:eastAsia="仿宋_GB2312"/>
          <w:kern w:val="2"/>
          <w:sz w:val="28"/>
          <w:szCs w:val="28"/>
        </w:rPr>
        <w:t>学生在毕业前，修满本培养方案规定的1</w:t>
      </w:r>
      <w:r>
        <w:rPr>
          <w:rFonts w:ascii="仿宋_GB2312" w:hAnsi="宋体" w:eastAsia="仿宋_GB2312"/>
          <w:kern w:val="2"/>
          <w:sz w:val="28"/>
          <w:szCs w:val="28"/>
        </w:rPr>
        <w:t>8</w:t>
      </w:r>
      <w:r>
        <w:rPr>
          <w:rFonts w:hint="eastAsia" w:ascii="仿宋_GB2312" w:hAnsi="宋体" w:eastAsia="仿宋_GB2312"/>
          <w:kern w:val="2"/>
          <w:sz w:val="28"/>
          <w:szCs w:val="28"/>
        </w:rPr>
        <w:t>个学分，成绩合格，颁发“武夷学院幼儿体育微专业</w:t>
      </w:r>
      <w:r>
        <w:rPr>
          <w:rFonts w:hint="eastAsia" w:ascii="仿宋_GB2312" w:hAnsi="宋体" w:eastAsia="仿宋_GB2312"/>
          <w:kern w:val="2"/>
          <w:sz w:val="28"/>
          <w:szCs w:val="28"/>
          <w:lang w:eastAsia="zh-CN"/>
        </w:rPr>
        <w:t>结业</w:t>
      </w:r>
      <w:r>
        <w:rPr>
          <w:rFonts w:hint="eastAsia" w:ascii="仿宋_GB2312" w:hAnsi="宋体" w:eastAsia="仿宋_GB2312"/>
          <w:kern w:val="2"/>
          <w:sz w:val="28"/>
          <w:szCs w:val="28"/>
        </w:rPr>
        <w:t>证明”。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5"/>
        <w:textAlignment w:val="auto"/>
        <w:rPr>
          <w:rFonts w:ascii="仿宋_GB2312" w:hAnsi="仿宋_GB2312" w:eastAsia="仿宋_GB2312" w:cs="仿宋_GB2312"/>
          <w:b/>
          <w:bCs/>
          <w:color w:val="1D1B1C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1D1B1C"/>
          <w:sz w:val="28"/>
          <w:szCs w:val="28"/>
          <w:shd w:val="clear" w:color="auto" w:fill="FFFFFF"/>
        </w:rPr>
        <w:t>课程设置与教学安排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560" w:firstLineChars="200"/>
        <w:textAlignment w:val="auto"/>
        <w:rPr>
          <w:rFonts w:ascii="仿宋_GB2312" w:hAnsi="宋体" w:eastAsia="仿宋_GB2312"/>
          <w:kern w:val="2"/>
        </w:rPr>
      </w:pPr>
      <w:r>
        <w:rPr>
          <w:rFonts w:hint="eastAsia" w:ascii="仿宋_GB2312" w:hAnsi="宋体" w:eastAsia="仿宋_GB2312"/>
          <w:kern w:val="2"/>
          <w:sz w:val="28"/>
          <w:szCs w:val="28"/>
        </w:rPr>
        <w:t>单独编班，教学活动安排在第5至7学期。面授课或实践活动主要安排在周六、周日或寒暑假开展。具体安排如下</w:t>
      </w:r>
      <w:r>
        <w:rPr>
          <w:rFonts w:hint="eastAsia" w:ascii="仿宋_GB2312" w:hAnsi="宋体" w:eastAsia="仿宋_GB2312"/>
          <w:kern w:val="2"/>
        </w:rPr>
        <w:t>：</w:t>
      </w:r>
    </w:p>
    <w:tbl>
      <w:tblPr>
        <w:tblStyle w:val="6"/>
        <w:tblW w:w="7996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5"/>
        <w:gridCol w:w="2436"/>
        <w:gridCol w:w="538"/>
        <w:gridCol w:w="684"/>
        <w:gridCol w:w="676"/>
        <w:gridCol w:w="599"/>
        <w:gridCol w:w="614"/>
        <w:gridCol w:w="663"/>
        <w:gridCol w:w="92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  <w:jc w:val="center"/>
        </w:trPr>
        <w:tc>
          <w:tcPr>
            <w:tcW w:w="86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课程编码</w:t>
            </w:r>
          </w:p>
        </w:tc>
        <w:tc>
          <w:tcPr>
            <w:tcW w:w="24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课  程  名  称</w:t>
            </w:r>
          </w:p>
        </w:tc>
        <w:tc>
          <w:tcPr>
            <w:tcW w:w="5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学分</w:t>
            </w:r>
          </w:p>
        </w:tc>
        <w:tc>
          <w:tcPr>
            <w:tcW w:w="6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总学时</w:t>
            </w:r>
          </w:p>
        </w:tc>
        <w:tc>
          <w:tcPr>
            <w:tcW w:w="67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理论学时</w:t>
            </w:r>
          </w:p>
        </w:tc>
        <w:tc>
          <w:tcPr>
            <w:tcW w:w="59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实验学时</w:t>
            </w:r>
          </w:p>
        </w:tc>
        <w:tc>
          <w:tcPr>
            <w:tcW w:w="6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实践学时</w:t>
            </w:r>
          </w:p>
        </w:tc>
        <w:tc>
          <w:tcPr>
            <w:tcW w:w="66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考核方式</w:t>
            </w:r>
          </w:p>
        </w:tc>
        <w:tc>
          <w:tcPr>
            <w:tcW w:w="9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上课方式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01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幼儿体操与队形队列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3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18</w:t>
            </w:r>
          </w:p>
        </w:tc>
        <w:tc>
          <w:tcPr>
            <w:tcW w:w="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2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16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21"/>
                <w:szCs w:val="21"/>
              </w:rPr>
              <w:t>实践</w:t>
            </w:r>
          </w:p>
        </w:tc>
        <w:tc>
          <w:tcPr>
            <w:tcW w:w="9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21"/>
                <w:szCs w:val="21"/>
              </w:rPr>
              <w:t>线下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02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幼儿体育教学概论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3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18</w:t>
            </w:r>
          </w:p>
        </w:tc>
        <w:tc>
          <w:tcPr>
            <w:tcW w:w="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18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21"/>
                <w:szCs w:val="21"/>
              </w:rPr>
              <w:t>理论</w:t>
            </w:r>
          </w:p>
        </w:tc>
        <w:tc>
          <w:tcPr>
            <w:tcW w:w="9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21"/>
                <w:szCs w:val="21"/>
              </w:rPr>
              <w:t>线上线下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03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幼儿球类运动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3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18</w:t>
            </w:r>
          </w:p>
        </w:tc>
        <w:tc>
          <w:tcPr>
            <w:tcW w:w="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18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9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21"/>
                <w:szCs w:val="21"/>
              </w:rPr>
              <w:t>线下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04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幼儿体适能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3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18</w:t>
            </w:r>
          </w:p>
        </w:tc>
        <w:tc>
          <w:tcPr>
            <w:tcW w:w="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18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9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21"/>
                <w:szCs w:val="21"/>
              </w:rPr>
              <w:t>线下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05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幼儿啦啦操教学</w:t>
            </w:r>
          </w:p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与创编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</w:p>
          <w:p>
            <w:pPr>
              <w:pStyle w:val="5"/>
              <w:widowControl/>
              <w:spacing w:beforeAutospacing="0" w:afterAutospacing="0" w:line="210" w:lineRule="atLeast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 xml:space="preserve">  3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18</w:t>
            </w:r>
          </w:p>
        </w:tc>
        <w:tc>
          <w:tcPr>
            <w:tcW w:w="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18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9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21"/>
                <w:szCs w:val="21"/>
              </w:rPr>
              <w:t>线下</w:t>
            </w:r>
          </w:p>
        </w:tc>
      </w:tr>
      <w:tr>
        <w:trPr>
          <w:trHeight w:val="480" w:hRule="atLeast"/>
          <w:jc w:val="center"/>
        </w:trPr>
        <w:tc>
          <w:tcPr>
            <w:tcW w:w="86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06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幼儿体育游戏创建</w:t>
            </w:r>
          </w:p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与设计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</w:p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</w:p>
          <w:p>
            <w:pPr>
              <w:pStyle w:val="5"/>
              <w:widowControl/>
              <w:spacing w:beforeAutospacing="0" w:afterAutospacing="0" w:line="210" w:lineRule="atLeast"/>
              <w:ind w:firstLine="180" w:firstLineChars="100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3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18</w:t>
            </w:r>
          </w:p>
        </w:tc>
        <w:tc>
          <w:tcPr>
            <w:tcW w:w="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18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</w:p>
        </w:tc>
        <w:tc>
          <w:tcPr>
            <w:tcW w:w="9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21"/>
                <w:szCs w:val="21"/>
              </w:rPr>
              <w:t>线下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330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小计</w:t>
            </w:r>
          </w:p>
        </w:tc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210" w:lineRule="atLeast"/>
              <w:jc w:val="center"/>
              <w:rPr>
                <w:rFonts w:ascii="仿宋_GB2312" w:hAnsi="仿宋_GB2312" w:eastAsia="仿宋_GB2312" w:cs="仿宋_GB2312"/>
                <w:color w:val="1D1B1C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21"/>
                <w:szCs w:val="21"/>
              </w:rPr>
              <w:t>18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108</w:t>
            </w:r>
          </w:p>
        </w:tc>
        <w:tc>
          <w:tcPr>
            <w:tcW w:w="67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20</w:t>
            </w:r>
          </w:p>
        </w:tc>
        <w:tc>
          <w:tcPr>
            <w:tcW w:w="59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1D1B1C"/>
                <w:sz w:val="18"/>
                <w:szCs w:val="18"/>
              </w:rPr>
              <w:t>88</w:t>
            </w:r>
          </w:p>
        </w:tc>
        <w:tc>
          <w:tcPr>
            <w:tcW w:w="66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1D1B1C"/>
                <w:sz w:val="18"/>
                <w:szCs w:val="18"/>
              </w:rPr>
            </w:pPr>
          </w:p>
        </w:tc>
      </w:tr>
    </w:tbl>
    <w:p>
      <w:pPr>
        <w:pStyle w:val="5"/>
        <w:widowControl/>
        <w:spacing w:beforeAutospacing="0" w:afterAutospacing="0" w:line="555" w:lineRule="atLeast"/>
        <w:ind w:firstLine="645"/>
        <w:rPr>
          <w:rFonts w:ascii="仿宋_GB2312" w:hAns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1D1B1C"/>
          <w:sz w:val="32"/>
          <w:szCs w:val="32"/>
          <w:shd w:val="clear" w:color="auto" w:fill="FFFFFF"/>
        </w:rPr>
        <w:t>六、选拔要求</w:t>
      </w:r>
    </w:p>
    <w:p>
      <w:pPr>
        <w:pStyle w:val="5"/>
        <w:widowControl/>
        <w:spacing w:beforeAutospacing="0" w:afterAutospacing="0" w:line="555" w:lineRule="atLeast"/>
        <w:ind w:firstLine="560" w:firstLineChars="200"/>
        <w:rPr>
          <w:rFonts w:ascii="仿宋_GB2312" w:hAnsi="仿宋_GB2312" w:eastAsia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1D1B1C"/>
          <w:sz w:val="28"/>
          <w:szCs w:val="28"/>
          <w:shd w:val="clear" w:color="auto" w:fill="FFFFFF"/>
        </w:rPr>
        <w:t>能处理和主专业课程的冲突，不能旷课，如果报名人数较多，学优者优先。</w:t>
      </w:r>
    </w:p>
    <w:p>
      <w:pPr>
        <w:pStyle w:val="5"/>
        <w:widowControl/>
        <w:spacing w:beforeAutospacing="0" w:afterAutospacing="0" w:line="555" w:lineRule="atLeast"/>
        <w:ind w:left="645"/>
        <w:rPr>
          <w:rFonts w:ascii="仿宋_GB2312" w:hAnsi="仿宋_GB2312" w:eastAsia="仿宋_GB2312" w:cs="仿宋_GB2312"/>
          <w:b/>
          <w:bCs/>
          <w:color w:val="1D1B1C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1D1B1C"/>
          <w:sz w:val="32"/>
          <w:szCs w:val="32"/>
          <w:shd w:val="clear" w:color="auto" w:fill="FFFFFF"/>
        </w:rPr>
        <w:t>七、咨询及报名方式</w:t>
      </w:r>
    </w:p>
    <w:p>
      <w:pPr>
        <w:pStyle w:val="5"/>
        <w:widowControl/>
        <w:spacing w:beforeAutospacing="0" w:afterAutospacing="0" w:line="555" w:lineRule="atLeast"/>
        <w:ind w:left="645"/>
        <w:rPr>
          <w:rFonts w:ascii="仿宋_GB2312" w:hAnsi="仿宋_GB2312" w:eastAsia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1D1B1C"/>
          <w:sz w:val="28"/>
          <w:szCs w:val="28"/>
          <w:shd w:val="clear" w:color="auto" w:fill="FFFFFF"/>
        </w:rPr>
        <w:t>有意向的同学先进群咨询qq群:485499810</w:t>
      </w:r>
    </w:p>
    <w:p>
      <w:pPr>
        <w:rPr>
          <w:rFonts w:ascii="仿宋_GB2312" w:hAnsi="仿宋_GB2312" w:eastAsia="仿宋_GB2312" w:cs="仿宋_GB231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257BC1"/>
    <w:multiLevelType w:val="singleLevel"/>
    <w:tmpl w:val="97257BC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U1YWY2YmRkNGU4YzIxMmNlYzA1YTEzYmQ4YjdiNjcifQ=="/>
  </w:docVars>
  <w:rsids>
    <w:rsidRoot w:val="16430725"/>
    <w:rsid w:val="00014F81"/>
    <w:rsid w:val="00026E3F"/>
    <w:rsid w:val="003B191A"/>
    <w:rsid w:val="003F57F8"/>
    <w:rsid w:val="00724844"/>
    <w:rsid w:val="00812E6D"/>
    <w:rsid w:val="0087033A"/>
    <w:rsid w:val="00A062A1"/>
    <w:rsid w:val="00B56D44"/>
    <w:rsid w:val="00D30D30"/>
    <w:rsid w:val="00E32D2A"/>
    <w:rsid w:val="00F23093"/>
    <w:rsid w:val="00F85BBA"/>
    <w:rsid w:val="00F87648"/>
    <w:rsid w:val="00FE5660"/>
    <w:rsid w:val="0CB72F7A"/>
    <w:rsid w:val="16430725"/>
    <w:rsid w:val="234E00AF"/>
    <w:rsid w:val="253734F4"/>
    <w:rsid w:val="28BC7E18"/>
    <w:rsid w:val="388008B3"/>
    <w:rsid w:val="51CB6424"/>
    <w:rsid w:val="69C32E99"/>
    <w:rsid w:val="6BC1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9"/>
    <w:unhideWhenUsed/>
    <w:qFormat/>
    <w:uiPriority w:val="99"/>
    <w:pPr>
      <w:spacing w:after="120"/>
    </w:pPr>
    <w:rPr>
      <w:rFonts w:ascii="Times New Roman" w:hAnsi="Times New Roman" w:eastAsia="宋体" w:cs="Times New Roma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正文文本 字符"/>
    <w:basedOn w:val="7"/>
    <w:link w:val="2"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666</Characters>
  <Lines>5</Lines>
  <Paragraphs>1</Paragraphs>
  <TotalTime>125</TotalTime>
  <ScaleCrop>false</ScaleCrop>
  <LinksUpToDate>false</LinksUpToDate>
  <CharactersWithSpaces>781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2023-07-04T08:09:00Z</dcterms:created>
  <dc:creator>admin</dc:creator>
  <cp:lastModifiedBy>admin</cp:lastModifiedBy>
  <dcterms:modified xsi:type="dcterms:W3CDTF">2023-09-04T02:06:08Z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9E75700069694E3A940977C6F42B8AAC_11</vt:lpwstr>
  </property>
</Properties>
</file>