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shd w:val="clear" w:color="auto" w:fill="FFFFFF"/>
        <w:kinsoku/>
        <w:wordWrap/>
        <w:overflowPunct/>
        <w:topLinePunct w:val="0"/>
        <w:autoSpaceDE/>
        <w:autoSpaceDN/>
        <w:bidi w:val="0"/>
        <w:adjustRightInd/>
        <w:snapToGrid w:val="0"/>
        <w:spacing w:beforeAutospacing="0" w:afterAutospacing="0" w:line="600" w:lineRule="exact"/>
        <w:jc w:val="both"/>
        <w:textAlignment w:val="auto"/>
        <w:rPr>
          <w:rFonts w:hint="default" w:ascii="仿宋_GB2312" w:hAnsi="仿宋_GB2312" w:eastAsia="仿宋_GB2312" w:cs="仿宋_GB2312"/>
          <w:color w:val="auto"/>
          <w:sz w:val="36"/>
          <w:szCs w:val="36"/>
          <w:shd w:val="clear" w:color="auto" w:fill="FFFFFF"/>
        </w:rPr>
      </w:pPr>
      <w:bookmarkStart w:id="0" w:name="_Toc148967044"/>
      <w:bookmarkStart w:id="1" w:name="_Toc1029"/>
      <w:bookmarkStart w:id="17" w:name="_GoBack"/>
      <w:bookmarkEnd w:id="17"/>
      <w:r>
        <w:rPr>
          <w:rFonts w:hint="eastAsia" w:ascii="仿宋_GB2312" w:hAnsi="仿宋_GB2312" w:eastAsia="仿宋_GB2312" w:cs="仿宋_GB2312"/>
          <w:color w:val="auto"/>
          <w:sz w:val="36"/>
          <w:szCs w:val="36"/>
          <w:shd w:val="clear" w:color="auto" w:fill="FFFFFF"/>
        </w:rPr>
        <w:t>附件1</w:t>
      </w:r>
    </w:p>
    <w:p>
      <w:pPr>
        <w:spacing w:line="540" w:lineRule="exact"/>
        <w:rPr>
          <w:color w:val="auto"/>
        </w:rPr>
      </w:pPr>
    </w:p>
    <w:bookmarkEnd w:id="0"/>
    <w:bookmarkEnd w:id="1"/>
    <w:p>
      <w:pPr>
        <w:keepNext w:val="0"/>
        <w:keepLines w:val="0"/>
        <w:pageBreakBefore w:val="0"/>
        <w:widowControl/>
        <w:suppressLineNumbers w:val="0"/>
        <w:kinsoku/>
        <w:wordWrap/>
        <w:overflowPunct/>
        <w:topLinePunct w:val="0"/>
        <w:autoSpaceDE/>
        <w:autoSpaceDN/>
        <w:bidi w:val="0"/>
        <w:adjustRightInd/>
        <w:snapToGrid/>
        <w:spacing w:line="540" w:lineRule="exact"/>
        <w:jc w:val="center"/>
        <w:textAlignment w:val="auto"/>
        <w:rPr>
          <w:rFonts w:hint="eastAsia" w:ascii="方正小标宋_GBK" w:hAnsi="方正小标宋_GBK" w:eastAsia="方正小标宋_GBK" w:cs="方正小标宋_GBK"/>
          <w:b w:val="0"/>
          <w:bCs w:val="0"/>
          <w:color w:val="auto"/>
          <w:sz w:val="44"/>
          <w:szCs w:val="44"/>
          <w:lang w:val="en-US" w:eastAsia="zh-CN"/>
        </w:rPr>
      </w:pPr>
      <w:r>
        <w:rPr>
          <w:rFonts w:hint="eastAsia" w:ascii="方正小标宋_GBK" w:hAnsi="方正小标宋_GBK" w:eastAsia="方正小标宋_GBK" w:cs="方正小标宋_GBK"/>
          <w:b w:val="0"/>
          <w:bCs w:val="0"/>
          <w:color w:val="auto"/>
          <w:sz w:val="44"/>
          <w:szCs w:val="44"/>
          <w:lang w:val="en-US" w:eastAsia="zh-CN"/>
        </w:rPr>
        <w:t>2024年福建省技术创新重点攻关领域指导目录</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方正小标宋简体" w:hAnsi="方正小标宋简体" w:eastAsia="方正小标宋简体" w:cs="方正小标宋简体"/>
          <w:color w:val="auto"/>
          <w:sz w:val="32"/>
          <w:szCs w:val="32"/>
          <w:u w:val="none" w:color="auto"/>
          <w:lang w:val="en-US" w:eastAsia="zh-CN"/>
        </w:rPr>
      </w:pPr>
      <w:r>
        <w:rPr>
          <w:rFonts w:hint="eastAsia" w:ascii="方正小标宋简体" w:hAnsi="方正小标宋简体" w:eastAsia="方正小标宋简体" w:cs="方正小标宋简体"/>
          <w:color w:val="auto"/>
          <w:sz w:val="32"/>
          <w:szCs w:val="32"/>
          <w:u w:val="none" w:color="auto"/>
          <w:lang w:val="en-US" w:eastAsia="zh-CN"/>
        </w:rPr>
        <w:t>一、电子信息</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bookmarkStart w:id="2" w:name="_Toc1089438964"/>
      <w:bookmarkStart w:id="3" w:name="_Toc24724"/>
      <w:r>
        <w:rPr>
          <w:rFonts w:hint="eastAsia" w:ascii="仿宋_GB2312" w:hAnsi="仿宋_GB2312" w:eastAsia="仿宋_GB2312" w:cs="仿宋_GB2312"/>
          <w:color w:val="auto"/>
          <w:sz w:val="32"/>
          <w:szCs w:val="32"/>
          <w:u w:val="none" w:color="auto"/>
          <w:lang w:val="en-US" w:eastAsia="zh-CN"/>
        </w:rPr>
        <w:t>（一）</w:t>
      </w:r>
      <w:bookmarkEnd w:id="2"/>
      <w:bookmarkEnd w:id="3"/>
      <w:r>
        <w:rPr>
          <w:rFonts w:hint="eastAsia" w:ascii="仿宋_GB2312" w:hAnsi="仿宋_GB2312" w:eastAsia="仿宋_GB2312" w:cs="仿宋_GB2312"/>
          <w:color w:val="auto"/>
          <w:sz w:val="32"/>
          <w:szCs w:val="32"/>
          <w:u w:val="none" w:color="auto"/>
          <w:lang w:val="en-US" w:eastAsia="zh-CN"/>
        </w:rPr>
        <w:t>电子</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1.集成电路设计，集成电路线宽小于65纳米（含）的逻辑电路、存储器研发设计，线宽小于0.25微米（含</w:t>
      </w:r>
      <w:r>
        <w:rPr>
          <w:rFonts w:hint="eastAsia" w:ascii="仿宋_GB2312" w:hAnsi="仿宋_GB2312" w:eastAsia="仿宋_GB2312" w:cs="仿宋_GB2312"/>
          <w:color w:val="auto"/>
          <w:sz w:val="32"/>
          <w:szCs w:val="32"/>
          <w:u w:val="none" w:color="auto"/>
        </w:rPr>
        <w:t>）的特色工艺集成电路生产（含掩模版、8英寸及以上硅片生产）</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集成电路线宽小于0.5微米（含）的化合物集成电路生产</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和球栅阵列封装（BGA）、插针网格阵列封装（PGA）、芯片规模封装（CSP）、多芯片封装（MCM)、栅格阵列封装（LGA）、系统级封装（SIP）、倒装封装（FC）、晶圆级封装（WLP）、传感器封装（MEMS）、2.5D、3D</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lang w:val="en-US" w:eastAsia="zh-CN"/>
        </w:rPr>
        <w:t>Chiplet</w:t>
      </w:r>
      <w:r>
        <w:rPr>
          <w:rFonts w:hint="eastAsia" w:ascii="仿宋_GB2312" w:hAnsi="仿宋_GB2312" w:eastAsia="仿宋_GB2312" w:cs="仿宋_GB2312"/>
          <w:color w:val="auto"/>
          <w:sz w:val="32"/>
          <w:szCs w:val="32"/>
          <w:u w:val="none" w:color="auto"/>
        </w:rPr>
        <w:t>等一种或多种技术集成的先进封装</w:t>
      </w:r>
      <w:r>
        <w:rPr>
          <w:rFonts w:hint="eastAsia" w:ascii="仿宋_GB2312" w:hAnsi="仿宋_GB2312" w:eastAsia="仿宋_GB2312" w:cs="仿宋_GB2312"/>
          <w:color w:val="auto"/>
          <w:sz w:val="32"/>
          <w:szCs w:val="32"/>
          <w:u w:val="none" w:color="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2</w:t>
      </w:r>
      <w:r>
        <w:rPr>
          <w:rFonts w:hint="eastAsia" w:ascii="仿宋_GB2312" w:hAnsi="仿宋_GB2312" w:eastAsia="仿宋_GB2312" w:cs="仿宋_GB2312"/>
          <w:color w:val="auto"/>
          <w:sz w:val="32"/>
          <w:szCs w:val="32"/>
          <w:u w:val="none" w:color="auto"/>
        </w:rPr>
        <w:t>.</w:t>
      </w:r>
      <w:r>
        <w:rPr>
          <w:rFonts w:hint="eastAsia" w:ascii="仿宋_GB2312" w:hAnsi="仿宋_GB2312" w:eastAsia="仿宋_GB2312" w:cs="仿宋_GB2312"/>
          <w:color w:val="auto"/>
          <w:sz w:val="32"/>
          <w:szCs w:val="32"/>
          <w:u w:val="none" w:color="auto"/>
          <w:lang w:eastAsia="zh-CN"/>
        </w:rPr>
        <w:t>光刻机、</w:t>
      </w:r>
      <w:r>
        <w:rPr>
          <w:rFonts w:hint="eastAsia" w:ascii="仿宋_GB2312" w:hAnsi="仿宋_GB2312" w:eastAsia="仿宋_GB2312" w:cs="仿宋_GB2312"/>
          <w:color w:val="auto"/>
          <w:sz w:val="32"/>
          <w:szCs w:val="32"/>
          <w:u w:val="none" w:color="auto"/>
          <w:lang w:val="en-US" w:eastAsia="zh-CN"/>
        </w:rPr>
        <w:t>刻蚀机</w:t>
      </w:r>
      <w:r>
        <w:rPr>
          <w:rFonts w:hint="eastAsia" w:ascii="仿宋_GB2312" w:hAnsi="仿宋_GB2312" w:eastAsia="仿宋_GB2312" w:cs="仿宋_GB2312"/>
          <w:color w:val="auto"/>
          <w:sz w:val="32"/>
          <w:szCs w:val="32"/>
          <w:u w:val="none" w:color="auto"/>
          <w:lang w:eastAsia="zh-CN"/>
        </w:rPr>
        <w:t>、离子注入、显影、镀膜等</w:t>
      </w:r>
      <w:r>
        <w:rPr>
          <w:rFonts w:hint="eastAsia" w:ascii="仿宋_GB2312" w:hAnsi="仿宋_GB2312" w:eastAsia="仿宋_GB2312" w:cs="仿宋_GB2312"/>
          <w:color w:val="auto"/>
          <w:sz w:val="32"/>
          <w:szCs w:val="32"/>
          <w:u w:val="none" w:color="auto"/>
        </w:rPr>
        <w:t>集成电路</w:t>
      </w:r>
      <w:r>
        <w:rPr>
          <w:rFonts w:hint="eastAsia" w:ascii="仿宋_GB2312" w:hAnsi="仿宋_GB2312" w:eastAsia="仿宋_GB2312" w:cs="仿宋_GB2312"/>
          <w:color w:val="auto"/>
          <w:sz w:val="32"/>
          <w:szCs w:val="32"/>
          <w:u w:val="none" w:color="auto"/>
          <w:lang w:eastAsia="zh-CN"/>
        </w:rPr>
        <w:t>研发制造，测试关键</w:t>
      </w:r>
      <w:r>
        <w:rPr>
          <w:rFonts w:hint="eastAsia" w:ascii="仿宋_GB2312" w:hAnsi="仿宋_GB2312" w:eastAsia="仿宋_GB2312" w:cs="仿宋_GB2312"/>
          <w:color w:val="auto"/>
          <w:sz w:val="32"/>
          <w:szCs w:val="32"/>
          <w:u w:val="none" w:color="auto"/>
        </w:rPr>
        <w:t>装备及关键零部件</w:t>
      </w:r>
      <w:r>
        <w:rPr>
          <w:rFonts w:hint="eastAsia" w:ascii="仿宋_GB2312" w:hAnsi="仿宋_GB2312" w:eastAsia="仿宋_GB2312" w:cs="仿宋_GB2312"/>
          <w:color w:val="auto"/>
          <w:sz w:val="32"/>
          <w:szCs w:val="32"/>
          <w:u w:val="none" w:color="auto"/>
          <w:lang w:eastAsia="zh-CN"/>
        </w:rPr>
        <w:t>研发制造。</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3</w:t>
      </w:r>
      <w:r>
        <w:rPr>
          <w:rFonts w:hint="eastAsia" w:ascii="仿宋_GB2312" w:hAnsi="仿宋_GB2312" w:eastAsia="仿宋_GB2312" w:cs="仿宋_GB2312"/>
          <w:color w:val="auto"/>
          <w:sz w:val="32"/>
          <w:szCs w:val="32"/>
          <w:u w:val="none" w:color="auto"/>
        </w:rPr>
        <w:t>.半导体照明衬底、外延、芯片、封装及材料（含高效散热覆铜板、导热胶、导热硅胶片）等</w:t>
      </w:r>
      <w:r>
        <w:rPr>
          <w:rFonts w:hint="eastAsia" w:ascii="仿宋_GB2312" w:hAnsi="仿宋_GB2312" w:eastAsia="仿宋_GB2312" w:cs="仿宋_GB2312"/>
          <w:color w:val="auto"/>
          <w:sz w:val="32"/>
          <w:szCs w:val="32"/>
          <w:u w:val="none" w:color="auto"/>
          <w:lang w:eastAsia="zh-CN"/>
        </w:rPr>
        <w:t>，半导体、芯片用电子级超净高纯试剂、光刻胶、电子气体等关键材料及前驱体材料制造。</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4.</w:t>
      </w:r>
      <w:r>
        <w:rPr>
          <w:rFonts w:hint="eastAsia" w:ascii="仿宋_GB2312" w:hAnsi="仿宋_GB2312" w:eastAsia="仿宋_GB2312" w:cs="仿宋_GB2312"/>
          <w:color w:val="auto"/>
          <w:sz w:val="32"/>
          <w:szCs w:val="32"/>
          <w:u w:val="none" w:color="auto"/>
        </w:rPr>
        <w:t>半导体、光电子器件、新型电子元器件（片式元器件、电力电子器件、光电子器件、敏感元器件及传感器、新型机电元件、高频微波印制电路板、高速通信电路板、柔性电路板、高性能覆铜板等）等电子产品用材料</w:t>
      </w:r>
      <w:r>
        <w:rPr>
          <w:rFonts w:hint="eastAsia" w:ascii="仿宋_GB2312" w:hAnsi="仿宋_GB2312" w:eastAsia="仿宋_GB2312" w:cs="仿宋_GB2312"/>
          <w:color w:val="auto"/>
          <w:sz w:val="32"/>
          <w:szCs w:val="32"/>
          <w:u w:val="none" w:color="auto"/>
          <w:lang w:eastAsia="zh-CN"/>
        </w:rPr>
        <w:t>，半导体、芯片用电子级多晶硅（包括区熔用多晶硅材料）、硅单晶（直径200mm以上）及碳化硅单晶、硅基电子气体等系列硅基电子材料；直径125mm以上直拉或直径50mm以上水平生长化合物半导体材料（包括低缺陷密度外延片和单晶衬底）、铝铜硅钨钼稀土等大规格高纯靶材、超高纯稀有金属及靶材、超大规模集成电路铜镍硅和铜铬锆引线框架材料、电子焊料等，以高质量氧化镓、金刚石等为代表的超宽禁带半导体材料制造，</w:t>
      </w:r>
      <w:r>
        <w:rPr>
          <w:rFonts w:hint="eastAsia" w:ascii="仿宋_GB2312" w:hAnsi="仿宋_GB2312" w:eastAsia="仿宋_GB2312" w:cs="仿宋_GB2312"/>
          <w:color w:val="auto"/>
          <w:sz w:val="32"/>
          <w:szCs w:val="32"/>
          <w:u w:val="none" w:color="auto"/>
          <w:lang w:val="en-US" w:eastAsia="zh-CN"/>
        </w:rPr>
        <w:t>对称结构氮化镓高电子迁移率晶体管（G</w:t>
      </w:r>
      <w:r>
        <w:rPr>
          <w:rFonts w:hint="default" w:ascii="仿宋_GB2312" w:hAnsi="仿宋_GB2312" w:eastAsia="仿宋_GB2312" w:cs="仿宋_GB2312"/>
          <w:color w:val="auto"/>
          <w:sz w:val="32"/>
          <w:szCs w:val="32"/>
          <w:u w:val="none" w:color="auto"/>
          <w:lang w:val="en-US" w:eastAsia="zh-CN"/>
        </w:rPr>
        <w:t>aN HEMT</w:t>
      </w:r>
      <w:r>
        <w:rPr>
          <w:rFonts w:hint="eastAsia" w:ascii="仿宋_GB2312" w:hAnsi="仿宋_GB2312" w:eastAsia="仿宋_GB2312" w:cs="仿宋_GB2312"/>
          <w:color w:val="auto"/>
          <w:sz w:val="32"/>
          <w:szCs w:val="32"/>
          <w:u w:val="none" w:color="auto"/>
          <w:lang w:val="en-US"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5</w:t>
      </w:r>
      <w:r>
        <w:rPr>
          <w:rFonts w:hint="eastAsia" w:ascii="仿宋_GB2312" w:hAnsi="仿宋_GB2312" w:eastAsia="仿宋_GB2312" w:cs="仿宋_GB2312"/>
          <w:color w:val="auto"/>
          <w:sz w:val="32"/>
          <w:szCs w:val="32"/>
          <w:u w:val="none" w:color="auto"/>
        </w:rPr>
        <w:t>.半导体照明设备</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光伏太阳能设备</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片式元器件设备</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新型动力电池设备</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lang w:val="en-US" w:eastAsia="zh-CN"/>
        </w:rPr>
        <w:t>新型储能电池设备</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表面贴装设备（含钢网印刷机、自动贴片机、无铅回流焊、光电自动检查仪）等</w:t>
      </w:r>
      <w:r>
        <w:rPr>
          <w:rFonts w:hint="eastAsia" w:ascii="仿宋_GB2312" w:hAnsi="仿宋_GB2312" w:eastAsia="仿宋_GB2312" w:cs="仿宋_GB2312"/>
          <w:color w:val="auto"/>
          <w:sz w:val="32"/>
          <w:szCs w:val="32"/>
          <w:u w:val="none" w:color="auto"/>
          <w:lang w:val="en-US"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6</w:t>
      </w:r>
      <w:r>
        <w:rPr>
          <w:rFonts w:hint="eastAsia" w:ascii="仿宋_GB2312" w:hAnsi="仿宋_GB2312" w:eastAsia="仿宋_GB2312" w:cs="仿宋_GB2312"/>
          <w:color w:val="auto"/>
          <w:sz w:val="32"/>
          <w:szCs w:val="32"/>
          <w:u w:val="none" w:color="auto"/>
        </w:rPr>
        <w:t>.卫星导航芯片、系统技术开发与设备制造</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基于时空信息、北斗导航定位服务、通信导航遥感一体化融合、地理信息系统（GIS）基础平台的相关技术开发</w:t>
      </w:r>
      <w:r>
        <w:rPr>
          <w:rFonts w:hint="eastAsia" w:ascii="仿宋_GB2312" w:hAnsi="仿宋_GB2312" w:eastAsia="仿宋_GB2312" w:cs="仿宋_GB2312"/>
          <w:color w:val="auto"/>
          <w:sz w:val="32"/>
          <w:szCs w:val="32"/>
          <w:u w:val="none" w:color="auto"/>
          <w:lang w:eastAsia="zh-CN"/>
        </w:rPr>
        <w:t>及应用。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7</w:t>
      </w:r>
      <w:r>
        <w:rPr>
          <w:rFonts w:hint="eastAsia" w:ascii="仿宋_GB2312" w:hAnsi="仿宋_GB2312" w:eastAsia="仿宋_GB2312" w:cs="仿宋_GB2312"/>
          <w:color w:val="auto"/>
          <w:sz w:val="32"/>
          <w:szCs w:val="32"/>
          <w:u w:val="none" w:color="auto"/>
        </w:rPr>
        <w:t>.新型电子元器件制造：片式元器件、敏感元器件及传感器、频率控制与选择元件、混合集成电路、电力电子器件、光电子器件、新型机电元件、高分子固体电容器</w:t>
      </w:r>
      <w:r>
        <w:rPr>
          <w:rFonts w:hint="eastAsia" w:ascii="仿宋_GB2312" w:hAnsi="仿宋_GB2312" w:eastAsia="仿宋_GB2312" w:cs="仿宋_GB2312"/>
          <w:color w:val="auto"/>
          <w:sz w:val="32"/>
          <w:szCs w:val="32"/>
          <w:u w:val="none" w:color="auto"/>
          <w:lang w:val="en-US" w:eastAsia="zh-CN"/>
        </w:rPr>
        <w:t>（等效串联电阻ESR</w:t>
      </w:r>
      <w:r>
        <w:rPr>
          <w:rFonts w:hint="default"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lang w:val="en-US" w:eastAsia="zh-CN"/>
        </w:rPr>
        <w:t>3-90</w:t>
      </w:r>
      <w:r>
        <w:rPr>
          <w:rFonts w:hint="default" w:ascii="仿宋_GB2312" w:hAnsi="仿宋_GB2312" w:eastAsia="仿宋_GB2312" w:cs="仿宋_GB2312"/>
          <w:color w:val="auto"/>
          <w:sz w:val="32"/>
          <w:szCs w:val="32"/>
          <w:u w:val="none" w:color="auto"/>
          <w:lang w:val="en-US" w:eastAsia="zh-CN"/>
        </w:rPr>
        <w:t>m</w:t>
      </w:r>
      <w:r>
        <w:rPr>
          <w:rFonts w:hint="eastAsia" w:ascii="仿宋_GB2312" w:hAnsi="仿宋_GB2312" w:eastAsia="仿宋_GB2312" w:cs="仿宋_GB2312"/>
          <w:color w:val="auto"/>
          <w:sz w:val="32"/>
          <w:szCs w:val="32"/>
          <w:u w:val="none" w:color="auto"/>
          <w:lang w:val="en-US" w:eastAsia="zh-CN"/>
        </w:rPr>
        <w:t>Ω）</w:t>
      </w:r>
      <w:r>
        <w:rPr>
          <w:rFonts w:hint="eastAsia" w:ascii="仿宋_GB2312" w:hAnsi="仿宋_GB2312" w:eastAsia="仿宋_GB2312" w:cs="仿宋_GB2312"/>
          <w:color w:val="auto"/>
          <w:sz w:val="32"/>
          <w:szCs w:val="32"/>
          <w:u w:val="none" w:color="auto"/>
        </w:rPr>
        <w:t>、超级电容器、无源集成元件、高密度互连积层板、单层、双层及多层挠性板、刚挠印刷电路板及封装载板、高密度高细线路（线宽/线距≤0.05mm）柔性电路板等</w:t>
      </w:r>
      <w:r>
        <w:rPr>
          <w:rFonts w:hint="eastAsia" w:ascii="仿宋_GB2312" w:hAnsi="仿宋_GB2312" w:eastAsia="仿宋_GB2312" w:cs="仿宋_GB2312"/>
          <w:color w:val="auto"/>
          <w:sz w:val="32"/>
          <w:szCs w:val="32"/>
          <w:u w:val="none" w:color="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8</w:t>
      </w:r>
      <w:r>
        <w:rPr>
          <w:rFonts w:hint="eastAsia" w:ascii="仿宋_GB2312" w:hAnsi="仿宋_GB2312" w:eastAsia="仿宋_GB2312" w:cs="仿宋_GB2312"/>
          <w:color w:val="auto"/>
          <w:sz w:val="32"/>
          <w:szCs w:val="32"/>
          <w:u w:val="none" w:color="auto"/>
        </w:rPr>
        <w:t>.薄膜场效应晶体管LCD(TFT-LCD)、有机发光二极管（OLED）、Micro-LED显示、电子纸显示、激光显示、3D显示等新型平板显示器件；液晶面板产业用玻璃基板、电子及信息产业用盖板玻璃等关键部件及材料</w:t>
      </w:r>
      <w:r>
        <w:rPr>
          <w:rFonts w:hint="eastAsia" w:ascii="仿宋_GB2312" w:hAnsi="仿宋_GB2312" w:eastAsia="仿宋_GB2312" w:cs="仿宋_GB2312"/>
          <w:color w:val="auto"/>
          <w:sz w:val="32"/>
          <w:szCs w:val="32"/>
          <w:u w:val="none" w:color="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9.</w:t>
      </w:r>
      <w:r>
        <w:rPr>
          <w:rFonts w:hint="eastAsia" w:ascii="仿宋_GB2312" w:hAnsi="仿宋_GB2312" w:eastAsia="仿宋_GB2312" w:cs="仿宋_GB2312"/>
          <w:color w:val="auto"/>
          <w:sz w:val="32"/>
          <w:szCs w:val="32"/>
          <w:u w:val="none" w:color="auto"/>
        </w:rPr>
        <w:t>卫星通信系统、地球站设备制造及建设</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网管监控、时钟同步、计费等通信支撑网建设</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窄带物联网（NB-IoT）等新业务网设备制造与建设</w:t>
      </w:r>
      <w:r>
        <w:rPr>
          <w:rFonts w:hint="eastAsia" w:ascii="仿宋_GB2312" w:hAnsi="仿宋_GB2312" w:eastAsia="仿宋_GB2312" w:cs="仿宋_GB2312"/>
          <w:color w:val="auto"/>
          <w:sz w:val="32"/>
          <w:szCs w:val="32"/>
          <w:u w:val="none" w:color="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10.</w:t>
      </w:r>
      <w:r>
        <w:rPr>
          <w:rFonts w:hint="eastAsia" w:ascii="仿宋_GB2312" w:hAnsi="仿宋_GB2312" w:eastAsia="仿宋_GB2312" w:cs="仿宋_GB2312"/>
          <w:color w:val="auto"/>
          <w:sz w:val="32"/>
          <w:szCs w:val="32"/>
          <w:u w:val="none" w:color="auto"/>
        </w:rPr>
        <w:t>物联网（传感网）等新业务网设备制造与建设</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基于IPv6的下一代互联网技术研发及服务，网络设备、芯片、系统及相关测试设备研发和生产</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lang w:val="en-US" w:eastAsia="zh-CN"/>
        </w:rPr>
        <w:t>低占空比无线智能通信技术。</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11</w:t>
      </w:r>
      <w:r>
        <w:rPr>
          <w:rFonts w:hint="eastAsia" w:ascii="仿宋_GB2312" w:hAnsi="仿宋_GB2312" w:eastAsia="仿宋_GB2312" w:cs="仿宋_GB2312"/>
          <w:color w:val="auto"/>
          <w:sz w:val="32"/>
          <w:szCs w:val="32"/>
          <w:u w:val="none" w:color="auto"/>
        </w:rPr>
        <w:t>.支撑通信网的路由器、交换机、基站等设备</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高性能计算机、便携式微型计算机、每秒十万亿次及以上高端服务器、大型模拟仿真系统、大型工业控制机及控制器制造</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网络安全产品、数据安全产品</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网络监察专用设备开发</w:t>
      </w:r>
      <w:r>
        <w:rPr>
          <w:rFonts w:hint="eastAsia" w:ascii="仿宋_GB2312" w:hAnsi="仿宋_GB2312" w:eastAsia="仿宋_GB2312" w:cs="仿宋_GB2312"/>
          <w:color w:val="auto"/>
          <w:sz w:val="32"/>
          <w:szCs w:val="32"/>
          <w:u w:val="none" w:color="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12</w:t>
      </w:r>
      <w:r>
        <w:rPr>
          <w:rFonts w:hint="eastAsia" w:ascii="仿宋_GB2312" w:hAnsi="仿宋_GB2312" w:eastAsia="仿宋_GB2312" w:cs="仿宋_GB2312"/>
          <w:color w:val="auto"/>
          <w:sz w:val="32"/>
          <w:szCs w:val="32"/>
          <w:u w:val="none" w:color="auto"/>
        </w:rPr>
        <w:t>.智能移动终端产品及关键零部件的技术开发</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lang w:val="en-US" w:eastAsia="zh-CN"/>
        </w:rPr>
        <w:t>支持离线图像大模型的智能移动终端、基于自主安全可控智能支付设备。</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13</w:t>
      </w:r>
      <w:r>
        <w:rPr>
          <w:rFonts w:hint="eastAsia" w:ascii="仿宋_GB2312" w:hAnsi="仿宋_GB2312" w:eastAsia="仿宋_GB2312" w:cs="仿宋_GB2312"/>
          <w:color w:val="auto"/>
          <w:sz w:val="32"/>
          <w:szCs w:val="32"/>
          <w:u w:val="none" w:color="auto"/>
        </w:rPr>
        <w:t>.医疗电子、健康电子、生物电子、汽车电子、电力电子、金融电子、航空航天仪器仪表电子、图像传感器、传感器电子等产品</w:t>
      </w:r>
      <w:r>
        <w:rPr>
          <w:rFonts w:hint="eastAsia" w:ascii="仿宋_GB2312" w:hAnsi="仿宋_GB2312" w:eastAsia="仿宋_GB2312" w:cs="仿宋_GB2312"/>
          <w:color w:val="auto"/>
          <w:sz w:val="32"/>
          <w:szCs w:val="32"/>
          <w:u w:val="none" w:color="auto"/>
          <w:lang w:eastAsia="zh-CN"/>
        </w:rPr>
        <w:t>开发。</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14</w:t>
      </w:r>
      <w:r>
        <w:rPr>
          <w:rFonts w:hint="eastAsia" w:ascii="仿宋_GB2312" w:hAnsi="仿宋_GB2312" w:eastAsia="仿宋_GB2312" w:cs="仿宋_GB2312"/>
          <w:color w:val="auto"/>
          <w:sz w:val="32"/>
          <w:szCs w:val="32"/>
          <w:u w:val="none" w:color="auto"/>
        </w:rPr>
        <w:t>.薄膜晶体管液晶显示（TFT-LCD）、发光二极管（LED）及有机发光二极管显示（OLED）、Micro-LED显示、电子纸显示、激光显示、3D显示等新型显示器件生产专用设备</w:t>
      </w:r>
      <w:r>
        <w:rPr>
          <w:rFonts w:hint="eastAsia" w:ascii="仿宋_GB2312" w:hAnsi="仿宋_GB2312" w:eastAsia="仿宋_GB2312" w:cs="仿宋_GB2312"/>
          <w:color w:val="auto"/>
          <w:sz w:val="32"/>
          <w:szCs w:val="32"/>
          <w:u w:val="none" w:color="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15</w:t>
      </w:r>
      <w:r>
        <w:rPr>
          <w:rFonts w:hint="eastAsia" w:ascii="仿宋_GB2312" w:hAnsi="仿宋_GB2312" w:eastAsia="仿宋_GB2312" w:cs="仿宋_GB2312"/>
          <w:color w:val="auto"/>
          <w:sz w:val="32"/>
          <w:szCs w:val="32"/>
          <w:u w:val="none" w:color="auto"/>
        </w:rPr>
        <w:t>.先进的各类太阳能光伏电池材料</w:t>
      </w:r>
      <w:r>
        <w:rPr>
          <w:rFonts w:hint="eastAsia" w:ascii="仿宋_GB2312" w:hAnsi="仿宋_GB2312" w:eastAsia="仿宋_GB2312" w:cs="仿宋_GB2312"/>
          <w:color w:val="auto"/>
          <w:sz w:val="32"/>
          <w:szCs w:val="32"/>
          <w:u w:val="none" w:color="auto"/>
          <w:lang w:eastAsia="zh-CN"/>
        </w:rPr>
        <w:t>研发</w:t>
      </w:r>
      <w:r>
        <w:rPr>
          <w:rFonts w:hint="eastAsia" w:ascii="仿宋_GB2312" w:hAnsi="仿宋_GB2312" w:eastAsia="仿宋_GB2312" w:cs="仿宋_GB2312"/>
          <w:color w:val="auto"/>
          <w:sz w:val="32"/>
          <w:szCs w:val="32"/>
          <w:u w:val="none" w:color="auto"/>
        </w:rPr>
        <w:t>（单晶硅光伏电池的转换效率大于22.5%，多晶硅电池的转化效率大于21.5%，碲化镉电池的转化效率大于17%，铜铟镓硒电池转化效率大于18%）</w:t>
      </w:r>
      <w:r>
        <w:rPr>
          <w:rFonts w:hint="eastAsia" w:ascii="仿宋_GB2312" w:hAnsi="仿宋_GB2312" w:eastAsia="仿宋_GB2312" w:cs="仿宋_GB2312"/>
          <w:color w:val="auto"/>
          <w:sz w:val="32"/>
          <w:szCs w:val="32"/>
          <w:u w:val="none" w:color="auto"/>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楷体_GB2312" w:hAnsi="楷体_GB2312" w:eastAsia="楷体_GB2312" w:cs="楷体_GB2312"/>
          <w:b w:val="0"/>
          <w:bCs w:val="0"/>
          <w:color w:val="auto"/>
          <w:sz w:val="32"/>
          <w:szCs w:val="32"/>
          <w:u w:val="none" w:color="auto"/>
          <w:lang w:eastAsia="zh-CN"/>
        </w:rPr>
      </w:pPr>
      <w:bookmarkStart w:id="4" w:name="_Toc23797"/>
      <w:bookmarkStart w:id="5" w:name="_Toc1391040997"/>
      <w:r>
        <w:rPr>
          <w:rFonts w:hint="eastAsia" w:ascii="楷体_GB2312" w:hAnsi="楷体_GB2312" w:eastAsia="楷体_GB2312" w:cs="楷体_GB2312"/>
          <w:b w:val="0"/>
          <w:bCs w:val="0"/>
          <w:color w:val="auto"/>
          <w:sz w:val="32"/>
          <w:szCs w:val="32"/>
          <w:u w:val="none" w:color="auto"/>
          <w:lang w:eastAsia="zh-CN"/>
        </w:rPr>
        <w:t>（二）人工智能</w:t>
      </w:r>
      <w:bookmarkEnd w:id="4"/>
      <w:bookmarkEnd w:id="5"/>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rPr>
        <w:t>1.人工智能芯片</w:t>
      </w:r>
      <w:r>
        <w:rPr>
          <w:rFonts w:hint="eastAsia" w:ascii="仿宋_GB2312" w:hAnsi="仿宋_GB2312" w:eastAsia="仿宋_GB2312" w:cs="仿宋_GB2312"/>
          <w:color w:val="auto"/>
          <w:sz w:val="32"/>
          <w:szCs w:val="32"/>
          <w:u w:val="none" w:color="auto"/>
          <w:lang w:eastAsia="zh-CN"/>
        </w:rPr>
        <w:t>，工业互联网、公共系统、智能装备系统集成化技术及应用。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2</w:t>
      </w:r>
      <w:r>
        <w:rPr>
          <w:rFonts w:hint="eastAsia" w:ascii="仿宋_GB2312" w:hAnsi="仿宋_GB2312" w:eastAsia="仿宋_GB2312" w:cs="仿宋_GB2312"/>
          <w:color w:val="auto"/>
          <w:sz w:val="32"/>
          <w:szCs w:val="32"/>
          <w:u w:val="none" w:color="auto"/>
        </w:rPr>
        <w:t>.</w:t>
      </w:r>
      <w:r>
        <w:rPr>
          <w:rFonts w:hint="eastAsia" w:ascii="仿宋_GB2312" w:hAnsi="仿宋_GB2312" w:eastAsia="仿宋_GB2312" w:cs="仿宋_GB2312"/>
          <w:color w:val="auto"/>
          <w:sz w:val="32"/>
          <w:szCs w:val="32"/>
          <w:u w:val="none" w:color="auto"/>
          <w:lang w:eastAsia="zh-CN"/>
        </w:rPr>
        <w:t>网络基础设施、大数据基础设施、高效能计算基础设施等能化基础设施。</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3.</w:t>
      </w:r>
      <w:r>
        <w:rPr>
          <w:rFonts w:hint="eastAsia" w:ascii="仿宋_GB2312" w:hAnsi="仿宋_GB2312" w:eastAsia="仿宋_GB2312" w:cs="仿宋_GB2312"/>
          <w:color w:val="auto"/>
          <w:sz w:val="32"/>
          <w:szCs w:val="32"/>
          <w:u w:val="none" w:color="auto"/>
        </w:rPr>
        <w:t>智能产品：智能移动终端及关键零部件，可穿戴设备，智能家居，无人自主系统，智能人机交互系统，虚拟现实（VR）、增强现实（AR）、语音语义图像识别、多传感器信息融合等技术研发</w:t>
      </w:r>
      <w:r>
        <w:rPr>
          <w:rFonts w:hint="eastAsia" w:ascii="仿宋_GB2312" w:hAnsi="仿宋_GB2312" w:eastAsia="仿宋_GB2312" w:cs="仿宋_GB2312"/>
          <w:color w:val="auto"/>
          <w:sz w:val="32"/>
          <w:szCs w:val="32"/>
          <w:u w:val="none" w:color="auto"/>
          <w:lang w:eastAsia="zh-CN"/>
        </w:rPr>
        <w:t>及</w:t>
      </w:r>
      <w:r>
        <w:rPr>
          <w:rFonts w:hint="eastAsia" w:ascii="仿宋_GB2312" w:hAnsi="仿宋_GB2312" w:eastAsia="仿宋_GB2312" w:cs="仿宋_GB2312"/>
          <w:color w:val="auto"/>
          <w:sz w:val="32"/>
          <w:szCs w:val="32"/>
          <w:u w:val="none" w:color="auto"/>
        </w:rPr>
        <w:t>应用</w:t>
      </w:r>
      <w:r>
        <w:rPr>
          <w:rFonts w:hint="eastAsia" w:ascii="仿宋_GB2312" w:hAnsi="仿宋_GB2312" w:eastAsia="仿宋_GB2312" w:cs="仿宋_GB2312"/>
          <w:color w:val="auto"/>
          <w:sz w:val="32"/>
          <w:szCs w:val="32"/>
          <w:u w:val="none" w:color="auto"/>
          <w:lang w:eastAsia="zh-CN"/>
        </w:rPr>
        <w:t>。</w:t>
      </w:r>
      <w:bookmarkStart w:id="6" w:name="_Toc29565"/>
      <w:bookmarkStart w:id="7" w:name="_Toc119515060"/>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textAlignment w:val="auto"/>
        <w:rPr>
          <w:rFonts w:hint="default"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 xml:space="preserve">    4.产业智能化升级：智能家居，智能医疗，医疗影像辅助诊断系统，智能安防，视频图像身份识别系统，智能交通，智能运载工具，智慧城市等。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楷体_GB2312" w:hAnsi="楷体_GB2312" w:eastAsia="楷体_GB2312" w:cs="楷体_GB2312"/>
          <w:b w:val="0"/>
          <w:bCs w:val="0"/>
          <w:color w:val="auto"/>
          <w:sz w:val="32"/>
          <w:szCs w:val="32"/>
          <w:u w:val="none" w:color="auto"/>
          <w:lang w:eastAsia="zh-CN"/>
        </w:rPr>
      </w:pPr>
      <w:r>
        <w:rPr>
          <w:rFonts w:hint="eastAsia" w:ascii="楷体_GB2312" w:hAnsi="楷体_GB2312" w:eastAsia="楷体_GB2312" w:cs="楷体_GB2312"/>
          <w:b w:val="0"/>
          <w:bCs w:val="0"/>
          <w:color w:val="auto"/>
          <w:sz w:val="32"/>
          <w:szCs w:val="32"/>
          <w:u w:val="none" w:color="auto"/>
          <w:lang w:eastAsia="zh-CN"/>
        </w:rPr>
        <w:t>（三）</w:t>
      </w:r>
      <w:bookmarkEnd w:id="6"/>
      <w:bookmarkEnd w:id="7"/>
      <w:r>
        <w:rPr>
          <w:rFonts w:hint="eastAsia" w:ascii="楷体_GB2312" w:hAnsi="楷体_GB2312" w:eastAsia="楷体_GB2312" w:cs="楷体_GB2312"/>
          <w:b w:val="0"/>
          <w:bCs w:val="0"/>
          <w:color w:val="auto"/>
          <w:sz w:val="32"/>
          <w:szCs w:val="32"/>
          <w:u w:val="none" w:color="auto"/>
          <w:lang w:eastAsia="zh-CN"/>
        </w:rPr>
        <w:t>锂电池</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新型锂原电池（锂二硫化铁、锂亚硫酰氯等）；锂离子电池、半固态和全固态锂电池、燃料电池、钠离子电池、液流电池、无汞扣式电池、无汞锌锰电池、碱性锌锰电池、扣式碱性锌锰电池、无汞扣式锌氧化银电池和锌空气电池、新型结构（双极性、铅布水平、卷绕式、管式等）密封铅蓄电池、铅碳电池等新型电池和超级电容器；锂离子电池用三元和多元、磷酸铁锂等正极材料、中间相炭微球和硅碳等负极材料、单层与三层复合锂离子电池隔膜、应用于半固态锂离子电池的超分子凝胶等电解质与添加剂；碳纳米管、碳纳米管导电液、补锂添加剂等关键材料；废旧电池资源化和绿色循环生产工艺及其装备制造；锂离子电池、铅蓄电池、碱性锌锰电池（600只/分钟以上）等电池产品自动化、智能化生产。</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楷体_GB2312" w:hAnsi="楷体_GB2312" w:eastAsia="楷体_GB2312" w:cs="楷体_GB2312"/>
          <w:b w:val="0"/>
          <w:bCs w:val="0"/>
          <w:color w:val="auto"/>
          <w:sz w:val="32"/>
          <w:szCs w:val="32"/>
          <w:u w:val="none" w:color="auto"/>
          <w:lang w:eastAsia="zh-CN"/>
        </w:rPr>
      </w:pPr>
      <w:r>
        <w:rPr>
          <w:rFonts w:hint="eastAsia" w:ascii="楷体_GB2312" w:hAnsi="楷体_GB2312" w:eastAsia="楷体_GB2312" w:cs="楷体_GB2312"/>
          <w:b w:val="0"/>
          <w:bCs w:val="0"/>
          <w:color w:val="auto"/>
          <w:sz w:val="32"/>
          <w:szCs w:val="32"/>
          <w:u w:val="none" w:color="auto"/>
          <w:lang w:eastAsia="zh-CN"/>
        </w:rPr>
        <w:t>（四）新能源</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移动新能源技术开发应用，新一代氢燃料电池技术研发及应用，新兴钠离子电池等管理系统，电池快速充电技术、主动均衡技术，储能系统P</w:t>
      </w:r>
      <w:r>
        <w:rPr>
          <w:rFonts w:hint="default" w:ascii="仿宋_GB2312" w:hAnsi="仿宋_GB2312" w:eastAsia="仿宋_GB2312" w:cs="仿宋_GB2312"/>
          <w:color w:val="auto"/>
          <w:sz w:val="32"/>
          <w:szCs w:val="32"/>
          <w:u w:val="none" w:color="auto"/>
          <w:lang w:val="en-US" w:eastAsia="zh-CN"/>
        </w:rPr>
        <w:t>ack</w:t>
      </w:r>
      <w:r>
        <w:rPr>
          <w:rFonts w:hint="eastAsia" w:ascii="仿宋_GB2312" w:hAnsi="仿宋_GB2312" w:eastAsia="仿宋_GB2312" w:cs="仿宋_GB2312"/>
          <w:color w:val="auto"/>
          <w:sz w:val="32"/>
          <w:szCs w:val="32"/>
          <w:u w:val="none" w:color="auto"/>
          <w:lang w:val="en-US" w:eastAsia="zh-CN"/>
        </w:rPr>
        <w:t>级管理系统及组内均衡技术，组间通信及均衡技术；核能、核聚变、生物质能关键技术研发及应用，新型晶硅太阳能电池、薄膜太阳能电池等高效太阳能电池及相关电子专用设备。</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default" w:ascii="楷体_GB2312" w:hAnsi="楷体_GB2312" w:eastAsia="楷体_GB2312" w:cs="楷体_GB2312"/>
          <w:b w:val="0"/>
          <w:bCs w:val="0"/>
          <w:color w:val="auto"/>
          <w:sz w:val="32"/>
          <w:szCs w:val="32"/>
          <w:u w:val="none" w:color="auto"/>
          <w:lang w:val="en-US" w:eastAsia="zh-CN"/>
        </w:rPr>
      </w:pPr>
      <w:r>
        <w:rPr>
          <w:rFonts w:hint="eastAsia" w:ascii="楷体_GB2312" w:hAnsi="楷体_GB2312" w:eastAsia="楷体_GB2312" w:cs="楷体_GB2312"/>
          <w:b w:val="0"/>
          <w:bCs w:val="0"/>
          <w:color w:val="auto"/>
          <w:sz w:val="32"/>
          <w:szCs w:val="32"/>
          <w:u w:val="none" w:color="auto"/>
          <w:lang w:eastAsia="zh-CN"/>
        </w:rPr>
        <w:t>（五）未来信息</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下一代移动通信、卫星通信、量子信息等技术研发及产业化应用。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方正小标宋简体" w:hAnsi="方正小标宋简体" w:eastAsia="方正小标宋简体" w:cs="方正小标宋简体"/>
          <w:b w:val="0"/>
          <w:bCs w:val="0"/>
          <w:color w:val="auto"/>
          <w:sz w:val="32"/>
          <w:szCs w:val="32"/>
          <w:u w:val="none" w:color="auto"/>
          <w:lang w:eastAsia="zh-CN"/>
        </w:rPr>
      </w:pPr>
      <w:r>
        <w:rPr>
          <w:rFonts w:hint="eastAsia" w:ascii="方正小标宋简体" w:hAnsi="方正小标宋简体" w:eastAsia="方正小标宋简体" w:cs="方正小标宋简体"/>
          <w:b w:val="0"/>
          <w:bCs w:val="0"/>
          <w:color w:val="auto"/>
          <w:sz w:val="32"/>
          <w:szCs w:val="32"/>
          <w:u w:val="none" w:color="auto"/>
          <w:lang w:eastAsia="zh-CN"/>
        </w:rPr>
        <w:t>二、高端装备</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eastAsia="zh-CN"/>
        </w:rPr>
      </w:pPr>
      <w:bookmarkStart w:id="8" w:name="_Toc23644"/>
      <w:bookmarkStart w:id="9" w:name="_Toc2091274028"/>
      <w:r>
        <w:rPr>
          <w:rFonts w:hint="eastAsia" w:ascii="仿宋_GB2312" w:hAnsi="仿宋_GB2312" w:eastAsia="仿宋_GB2312" w:cs="仿宋_GB2312"/>
          <w:b w:val="0"/>
          <w:bCs w:val="0"/>
          <w:color w:val="auto"/>
          <w:sz w:val="32"/>
          <w:szCs w:val="32"/>
          <w:u w:val="none" w:color="auto"/>
          <w:lang w:val="en-US" w:eastAsia="zh-CN"/>
        </w:rPr>
        <w:t>（一）</w:t>
      </w:r>
      <w:r>
        <w:rPr>
          <w:rFonts w:hint="eastAsia" w:ascii="仿宋_GB2312" w:hAnsi="仿宋_GB2312" w:eastAsia="仿宋_GB2312" w:cs="仿宋_GB2312"/>
          <w:b w:val="0"/>
          <w:bCs w:val="0"/>
          <w:color w:val="auto"/>
          <w:sz w:val="32"/>
          <w:szCs w:val="32"/>
          <w:u w:val="none" w:color="auto"/>
          <w:lang w:eastAsia="zh-CN"/>
        </w:rPr>
        <w:t>智能制造</w:t>
      </w:r>
      <w:bookmarkEnd w:id="8"/>
      <w:bookmarkEnd w:id="9"/>
      <w:r>
        <w:rPr>
          <w:rFonts w:hint="eastAsia" w:ascii="仿宋_GB2312" w:hAnsi="仿宋_GB2312" w:eastAsia="仿宋_GB2312" w:cs="仿宋_GB2312"/>
          <w:b w:val="0"/>
          <w:bCs w:val="0"/>
          <w:color w:val="auto"/>
          <w:sz w:val="32"/>
          <w:szCs w:val="32"/>
          <w:u w:val="none" w:color="auto"/>
          <w:lang w:eastAsia="zh-CN"/>
        </w:rPr>
        <w:t>装备</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eastAsia="zh-CN"/>
        </w:rPr>
      </w:pPr>
      <w:r>
        <w:rPr>
          <w:rFonts w:hint="eastAsia" w:ascii="仿宋_GB2312" w:hAnsi="仿宋_GB2312" w:eastAsia="仿宋_GB2312" w:cs="仿宋_GB2312"/>
          <w:b w:val="0"/>
          <w:bCs w:val="0"/>
          <w:color w:val="auto"/>
          <w:sz w:val="32"/>
          <w:szCs w:val="32"/>
          <w:u w:val="none" w:color="auto"/>
        </w:rPr>
        <w:t>机器人及集成系统</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智能检测装备</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增材制造装备和专用材料</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智能物料搬运装备等</w:t>
      </w:r>
      <w:r>
        <w:rPr>
          <w:rFonts w:hint="eastAsia" w:ascii="仿宋_GB2312" w:hAnsi="仿宋_GB2312" w:eastAsia="仿宋_GB2312" w:cs="仿宋_GB2312"/>
          <w:b w:val="0"/>
          <w:bCs w:val="0"/>
          <w:color w:val="auto"/>
          <w:sz w:val="32"/>
          <w:szCs w:val="32"/>
          <w:u w:val="none" w:color="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bookmarkStart w:id="10" w:name="_Toc3471"/>
      <w:bookmarkStart w:id="11" w:name="_Toc1294156907"/>
      <w:r>
        <w:rPr>
          <w:rFonts w:hint="eastAsia" w:ascii="仿宋_GB2312" w:hAnsi="仿宋_GB2312" w:eastAsia="仿宋_GB2312" w:cs="仿宋_GB2312"/>
          <w:b w:val="0"/>
          <w:bCs w:val="0"/>
          <w:color w:val="auto"/>
          <w:sz w:val="32"/>
          <w:szCs w:val="32"/>
          <w:u w:val="none" w:color="auto"/>
          <w:lang w:val="en-US" w:eastAsia="zh-CN"/>
        </w:rPr>
        <w:t>（二）农业机械装备</w:t>
      </w:r>
      <w:bookmarkEnd w:id="10"/>
      <w:bookmarkEnd w:id="11"/>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eastAsia="zh-CN"/>
        </w:rPr>
      </w:pPr>
      <w:r>
        <w:rPr>
          <w:rFonts w:hint="eastAsia" w:ascii="仿宋_GB2312" w:hAnsi="仿宋_GB2312" w:eastAsia="仿宋_GB2312" w:cs="仿宋_GB2312"/>
          <w:b w:val="0"/>
          <w:bCs w:val="0"/>
          <w:color w:val="auto"/>
          <w:sz w:val="32"/>
          <w:szCs w:val="32"/>
          <w:u w:val="none" w:color="auto"/>
        </w:rPr>
        <w:t>甘蔗、甜菜等糖类作物联合收获机</w:t>
      </w:r>
      <w:r>
        <w:rPr>
          <w:rFonts w:hint="eastAsia" w:ascii="仿宋_GB2312" w:hAnsi="仿宋_GB2312" w:eastAsia="仿宋_GB2312" w:cs="仿宋_GB2312"/>
          <w:b w:val="0"/>
          <w:bCs w:val="0"/>
          <w:color w:val="auto"/>
          <w:sz w:val="32"/>
          <w:szCs w:val="32"/>
          <w:u w:val="none" w:color="auto"/>
          <w:lang w:eastAsia="zh-CN"/>
        </w:rPr>
        <w:t>等</w:t>
      </w:r>
      <w:r>
        <w:rPr>
          <w:rFonts w:hint="eastAsia" w:ascii="仿宋_GB2312" w:hAnsi="仿宋_GB2312" w:eastAsia="仿宋_GB2312" w:cs="仿宋_GB2312"/>
          <w:b w:val="0"/>
          <w:bCs w:val="0"/>
          <w:color w:val="auto"/>
          <w:sz w:val="32"/>
          <w:szCs w:val="32"/>
          <w:u w:val="none" w:color="auto"/>
        </w:rPr>
        <w:t>低损高效收获机械</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残膜回收机</w:t>
      </w:r>
      <w:r>
        <w:rPr>
          <w:rFonts w:hint="eastAsia" w:ascii="仿宋_GB2312" w:hAnsi="仿宋_GB2312" w:eastAsia="仿宋_GB2312" w:cs="仿宋_GB2312"/>
          <w:b w:val="0"/>
          <w:bCs w:val="0"/>
          <w:color w:val="auto"/>
          <w:sz w:val="32"/>
          <w:szCs w:val="32"/>
          <w:u w:val="none" w:color="auto"/>
          <w:lang w:val="en-US" w:eastAsia="zh-CN"/>
        </w:rPr>
        <w:t>等</w:t>
      </w:r>
      <w:r>
        <w:rPr>
          <w:rFonts w:hint="eastAsia" w:ascii="仿宋_GB2312" w:hAnsi="仿宋_GB2312" w:eastAsia="仿宋_GB2312" w:cs="仿宋_GB2312"/>
          <w:b w:val="0"/>
          <w:bCs w:val="0"/>
          <w:color w:val="auto"/>
          <w:sz w:val="32"/>
          <w:szCs w:val="32"/>
          <w:u w:val="none" w:color="auto"/>
        </w:rPr>
        <w:t>耕整地及种植机械</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农副产品生产及初加工装备</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农业剩余物资源化处理装备</w:t>
      </w:r>
      <w:r>
        <w:rPr>
          <w:rFonts w:hint="eastAsia" w:ascii="仿宋_GB2312" w:hAnsi="仿宋_GB2312" w:eastAsia="仿宋_GB2312" w:cs="仿宋_GB2312"/>
          <w:b w:val="0"/>
          <w:bCs w:val="0"/>
          <w:color w:val="auto"/>
          <w:sz w:val="32"/>
          <w:szCs w:val="32"/>
          <w:u w:val="none" w:color="auto"/>
          <w:lang w:eastAsia="zh-CN"/>
        </w:rPr>
        <w:t>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（三）数控机床</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eastAsia="zh-CN"/>
        </w:rPr>
      </w:pPr>
      <w:r>
        <w:rPr>
          <w:rFonts w:hint="eastAsia" w:ascii="仿宋_GB2312" w:hAnsi="仿宋_GB2312" w:eastAsia="仿宋_GB2312" w:cs="仿宋_GB2312"/>
          <w:b w:val="0"/>
          <w:bCs w:val="0"/>
          <w:color w:val="auto"/>
          <w:sz w:val="32"/>
          <w:szCs w:val="32"/>
          <w:u w:val="none" w:color="auto"/>
        </w:rPr>
        <w:t>高端数控金属切削机床</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高端数控金属成形机床</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高端数控机床用数控装置</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高端数控机床用关键部件及附件</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高端数控机床用工量具</w:t>
      </w:r>
      <w:r>
        <w:rPr>
          <w:rFonts w:hint="eastAsia" w:ascii="仿宋_GB2312" w:hAnsi="仿宋_GB2312" w:eastAsia="仿宋_GB2312" w:cs="仿宋_GB2312"/>
          <w:b w:val="0"/>
          <w:bCs w:val="0"/>
          <w:color w:val="auto"/>
          <w:sz w:val="32"/>
          <w:szCs w:val="32"/>
          <w:u w:val="none" w:color="auto"/>
          <w:lang w:eastAsia="zh-CN"/>
        </w:rPr>
        <w:t>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（四）基础零部件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eastAsia="zh-CN"/>
        </w:rPr>
      </w:pPr>
      <w:r>
        <w:rPr>
          <w:rFonts w:hint="eastAsia" w:ascii="仿宋_GB2312" w:hAnsi="仿宋_GB2312" w:eastAsia="仿宋_GB2312" w:cs="仿宋_GB2312"/>
          <w:b w:val="0"/>
          <w:bCs w:val="0"/>
          <w:color w:val="auto"/>
          <w:sz w:val="32"/>
          <w:szCs w:val="32"/>
          <w:u w:val="none" w:color="auto"/>
          <w:lang w:val="en-US" w:eastAsia="zh-CN"/>
        </w:rPr>
        <w:t>高强度精密紧固件、动车</w:t>
      </w:r>
      <w:r>
        <w:rPr>
          <w:rFonts w:hint="eastAsia" w:ascii="仿宋_GB2312" w:hAnsi="仿宋_GB2312" w:eastAsia="仿宋_GB2312" w:cs="仿宋_GB2312"/>
          <w:b w:val="0"/>
          <w:bCs w:val="0"/>
          <w:color w:val="auto"/>
          <w:sz w:val="32"/>
          <w:szCs w:val="32"/>
          <w:u w:val="none" w:color="auto"/>
        </w:rPr>
        <w:t>组轴承</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精密模具</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高精度低应力机床铸</w:t>
      </w:r>
      <w:r>
        <w:rPr>
          <w:rFonts w:hint="eastAsia" w:ascii="仿宋_GB2312" w:hAnsi="仿宋_GB2312" w:eastAsia="仿宋_GB2312" w:cs="仿宋_GB2312"/>
          <w:b w:val="0"/>
          <w:bCs w:val="0"/>
          <w:color w:val="auto"/>
          <w:sz w:val="32"/>
          <w:szCs w:val="32"/>
          <w:u w:val="none" w:color="auto"/>
          <w:lang w:eastAsia="zh-CN"/>
        </w:rPr>
        <w:t>锻</w:t>
      </w:r>
      <w:r>
        <w:rPr>
          <w:rFonts w:hint="eastAsia" w:ascii="仿宋_GB2312" w:hAnsi="仿宋_GB2312" w:eastAsia="仿宋_GB2312" w:cs="仿宋_GB2312"/>
          <w:b w:val="0"/>
          <w:bCs w:val="0"/>
          <w:color w:val="auto"/>
          <w:sz w:val="32"/>
          <w:szCs w:val="32"/>
          <w:u w:val="none" w:color="auto"/>
        </w:rPr>
        <w:t>件</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大型施工机械关键部件</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农机专用变量泵、多路阀、电液比例阀及电控系统</w:t>
      </w:r>
      <w:r>
        <w:rPr>
          <w:rFonts w:hint="eastAsia" w:ascii="仿宋_GB2312" w:hAnsi="仿宋_GB2312" w:eastAsia="仿宋_GB2312" w:cs="仿宋_GB2312"/>
          <w:b w:val="0"/>
          <w:bCs w:val="0"/>
          <w:color w:val="auto"/>
          <w:sz w:val="32"/>
          <w:szCs w:val="32"/>
          <w:u w:val="none" w:color="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（五）新型专用设备</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新能源工程机械、大气污染治理装备、固体废物防治技术设备、高效自硬砂铸造成套设备、智能板材切割生产线、石材车间智能安全除尘降噪系统等</w:t>
      </w:r>
      <w:bookmarkStart w:id="12" w:name="_Toc3141"/>
      <w:bookmarkStart w:id="13" w:name="_Toc1925074719"/>
      <w:r>
        <w:rPr>
          <w:rFonts w:hint="eastAsia" w:ascii="仿宋_GB2312" w:hAnsi="仿宋_GB2312" w:eastAsia="仿宋_GB2312" w:cs="仿宋_GB2312"/>
          <w:b w:val="0"/>
          <w:bCs w:val="0"/>
          <w:color w:val="auto"/>
          <w:sz w:val="32"/>
          <w:szCs w:val="32"/>
          <w:u w:val="none" w:color="auto"/>
          <w:lang w:val="en-US"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（六）船舶</w:t>
      </w:r>
      <w:bookmarkEnd w:id="12"/>
      <w:bookmarkEnd w:id="13"/>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eastAsia="zh-CN"/>
        </w:rPr>
        <w:t>沿海内河船舶绿色共性关键技术、沿海内河船舶智能共性关键技术、</w:t>
      </w:r>
      <w:r>
        <w:rPr>
          <w:rFonts w:hint="eastAsia" w:ascii="仿宋_GB2312" w:hAnsi="仿宋_GB2312" w:eastAsia="仿宋_GB2312" w:cs="仿宋_GB2312"/>
          <w:b w:val="0"/>
          <w:bCs w:val="0"/>
          <w:color w:val="auto"/>
          <w:sz w:val="32"/>
          <w:szCs w:val="32"/>
          <w:u w:val="none" w:color="auto"/>
          <w:lang w:val="en-US" w:eastAsia="zh-CN"/>
        </w:rPr>
        <w:t>船舶总体设计创新技术、智能电动船关键共性技术、智能化电动拖轮关键技术、舶三维设计智能辅助技术、船舶设计协同技术、船舶三维数据模型共享技术、</w:t>
      </w:r>
      <w:r>
        <w:rPr>
          <w:rFonts w:hint="eastAsia" w:ascii="仿宋_GB2312" w:hAnsi="仿宋_GB2312" w:eastAsia="仿宋_GB2312" w:cs="仿宋_GB2312"/>
          <w:b w:val="0"/>
          <w:bCs w:val="0"/>
          <w:color w:val="auto"/>
          <w:sz w:val="32"/>
          <w:szCs w:val="32"/>
          <w:u w:val="none" w:color="auto"/>
          <w:lang w:eastAsia="zh-CN"/>
        </w:rPr>
        <w:t>船舶建造与船型优化分析技术、</w:t>
      </w:r>
      <w:r>
        <w:rPr>
          <w:rFonts w:hint="eastAsia" w:ascii="仿宋_GB2312" w:hAnsi="仿宋_GB2312" w:eastAsia="仿宋_GB2312" w:cs="仿宋_GB2312"/>
          <w:b w:val="0"/>
          <w:bCs w:val="0"/>
          <w:color w:val="auto"/>
          <w:sz w:val="32"/>
          <w:szCs w:val="32"/>
          <w:u w:val="none" w:color="auto"/>
          <w:lang w:val="en-US" w:eastAsia="zh-CN"/>
        </w:rPr>
        <w:t>船舶建造智能制造技术、船舶建造精度管理技术、船舶制造物联网技术、</w:t>
      </w:r>
      <w:r>
        <w:rPr>
          <w:rFonts w:hint="eastAsia" w:ascii="仿宋_GB2312" w:hAnsi="仿宋_GB2312" w:eastAsia="仿宋_GB2312" w:cs="仿宋_GB2312"/>
          <w:color w:val="auto"/>
          <w:sz w:val="32"/>
          <w:szCs w:val="32"/>
          <w:u w:val="none" w:color="auto"/>
          <w:lang w:val="en-US" w:eastAsia="zh-CN"/>
        </w:rPr>
        <w:t>船舶充电技术及装备。</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（七）节能汽车</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节油技术和能量回收技术、电控高压共轨喷射系统及其喷油器、高效增压系统；超高强度钢、高强度铝合金、镁合金、粉末冶金，高强度复合塑料、复合纤维及生物基复合材料等；涡轮增压器、电涡流缓速器、液力缓速器，废气再循环系统、废热循环利用系统。</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（八）新能源汽车</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纯电动汽车、混合动力汽车、氢燃料电池汽车等高性能新车型研发及相关零部件技术，线控底盘技术，驱动电机与电控系统，一体化电驱动总成，电池管理系统、动力电池主动均衡技术，能量管理系统，车规级芯片，高安全性能量型动力电池单体，电池正极材料，电池负极材料，电池隔膜及负极氧化铝涂层材料等；高功率密度、高转换效率、高适用性无线充电、移动充换电技术及装备，智能、快速充电及换电设施；燃料电池发动机、燃料电池控制系统、燃料电池堆、膜电极、质子交换膜、双极板、低铂催化剂、碳纸，空气压缩机、氢气循环泵、氢气引射器、增湿器、双向DCDC、高压氢瓶及输送管阀、车载氢气浓度传感器，电解制氢、氨制氢、甲醇制氢，管道输氢，加氢管阀、加氢机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（九）智能网联汽车</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智能网联汽车研发及相关零部件技术，智能座舱，中高级自动驾驶用高精度传感器、全天候复杂交通场景高精度定位和地图技术、视觉识别及显示系统，基础计算平台、车载操作系统和信息控制系统、车载高算力人工智能芯片，线控底盘系统、电控智能悬架、自适应巡航系统（ACC）、车道保持辅助系统（LKA）、自动紧急制动系统（AEBS）、电控制动系统（EBS）、自动泊车系统（CPK）等执行系统，新型电子电气系统架构、V2X 通信模块、量子通信、安全解决方案、量子加密、云服务等通信系统。</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（十）未来制造</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智能制造、纳米制造、激光制造、循环制造等技术开发及应用；智能控制、智能传感、模拟仿真等关键技术开发及应用。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（十一）未来空间</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载人航天、探月探火、卫星导航、临空无人系统、先进高效航空器等高端装备开发及应用；深海潜水器、深海作业装备、深海搜救探测装备等开发及应用；深地资源探采、城市地下空间开发利用、极地探测与作业等领域装备开发及应用。</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方正小标宋简体" w:hAnsi="方正小标宋简体" w:eastAsia="方正小标宋简体" w:cs="方正小标宋简体"/>
          <w:color w:val="auto"/>
          <w:sz w:val="32"/>
          <w:szCs w:val="32"/>
          <w:u w:val="none" w:color="auto"/>
          <w:lang w:val="en-US" w:eastAsia="zh-CN"/>
        </w:rPr>
      </w:pPr>
      <w:r>
        <w:rPr>
          <w:rFonts w:hint="eastAsia" w:ascii="方正小标宋简体" w:hAnsi="方正小标宋简体" w:eastAsia="方正小标宋简体" w:cs="方正小标宋简体"/>
          <w:color w:val="auto"/>
          <w:sz w:val="32"/>
          <w:szCs w:val="32"/>
          <w:u w:val="none" w:color="auto"/>
          <w:lang w:val="en-US" w:eastAsia="zh-CN"/>
        </w:rPr>
        <w:t>三、新材料</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楷体" w:hAnsi="楷体" w:eastAsia="楷体" w:cs="楷体"/>
          <w:color w:val="auto"/>
          <w:sz w:val="32"/>
          <w:szCs w:val="32"/>
          <w:u w:val="none" w:color="auto"/>
          <w:lang w:val="en-US" w:eastAsia="zh-CN"/>
        </w:rPr>
      </w:pPr>
      <w:r>
        <w:rPr>
          <w:rFonts w:hint="eastAsia" w:ascii="楷体" w:hAnsi="楷体" w:eastAsia="楷体" w:cs="楷体"/>
          <w:color w:val="auto"/>
          <w:sz w:val="32"/>
          <w:szCs w:val="32"/>
          <w:u w:val="none" w:color="auto"/>
          <w:lang w:val="en-US" w:eastAsia="zh-CN"/>
        </w:rPr>
        <w:t>（一）冶金工业类</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1.黑色金属矿山开采、选矿及共伴生矿产综合开发利用；有色金属（含稀土）现有矿山接替资源勘探开发及</w:t>
      </w:r>
      <w:r>
        <w:rPr>
          <w:rFonts w:hint="eastAsia" w:ascii="仿宋_GB2312" w:hAnsi="仿宋_GB2312" w:eastAsia="仿宋_GB2312" w:cs="仿宋_GB2312"/>
          <w:b w:val="0"/>
          <w:bCs w:val="0"/>
          <w:color w:val="auto"/>
          <w:sz w:val="32"/>
          <w:szCs w:val="32"/>
          <w:u w:val="none" w:color="auto"/>
        </w:rPr>
        <w:t>紧缺资源的深部、难采</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低品位矿床开采</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矿山尾矿充填采矿工艺</w:t>
      </w:r>
      <w:r>
        <w:rPr>
          <w:rFonts w:hint="eastAsia" w:ascii="仿宋_GB2312" w:hAnsi="仿宋_GB2312" w:eastAsia="仿宋_GB2312" w:cs="仿宋_GB2312"/>
          <w:b w:val="0"/>
          <w:bCs w:val="0"/>
          <w:color w:val="auto"/>
          <w:sz w:val="32"/>
          <w:szCs w:val="32"/>
          <w:u w:val="none" w:color="auto"/>
          <w:lang w:val="en-US" w:eastAsia="zh-CN"/>
        </w:rPr>
        <w:t>及</w:t>
      </w:r>
      <w:r>
        <w:rPr>
          <w:rFonts w:hint="eastAsia" w:ascii="仿宋_GB2312" w:hAnsi="仿宋_GB2312" w:eastAsia="仿宋_GB2312" w:cs="仿宋_GB2312"/>
          <w:b w:val="0"/>
          <w:bCs w:val="0"/>
          <w:color w:val="auto"/>
          <w:sz w:val="32"/>
          <w:szCs w:val="32"/>
          <w:u w:val="none" w:color="auto"/>
        </w:rPr>
        <w:t>技术</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黄金深部（1000米及以下）探矿与开采、智能化采选、氰化尾渣及含氰废水无害化处置、低氰或无氰提金</w:t>
      </w:r>
      <w:r>
        <w:rPr>
          <w:rFonts w:hint="eastAsia" w:ascii="仿宋_GB2312" w:hAnsi="仿宋_GB2312" w:eastAsia="仿宋_GB2312" w:cs="仿宋_GB2312"/>
          <w:b w:val="0"/>
          <w:bCs w:val="0"/>
          <w:color w:val="auto"/>
          <w:sz w:val="32"/>
          <w:szCs w:val="32"/>
          <w:u w:val="none" w:color="auto"/>
          <w:lang w:val="en-US"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2.钢铁、焦化、铁合金行业超低排放技术；高效、低耗、低污染、新型钢铁、有色冶炼技术开发及应用。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3.近终形铸轧一体化；加热炉高效燃烧（包括全氧燃烧技术、富氧燃烧技术、低氮燃烧技术）；热轧氧化铁皮无酸表面处理；金属压延加工全流程智能控制技术。</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rPr>
      </w:pPr>
      <w:r>
        <w:rPr>
          <w:rFonts w:hint="eastAsia" w:ascii="仿宋_GB2312" w:hAnsi="仿宋_GB2312" w:eastAsia="仿宋_GB2312" w:cs="仿宋_GB2312"/>
          <w:b w:val="0"/>
          <w:bCs w:val="0"/>
          <w:color w:val="auto"/>
          <w:sz w:val="32"/>
          <w:szCs w:val="32"/>
          <w:u w:val="none" w:color="auto"/>
          <w:lang w:val="en-US" w:eastAsia="zh-CN"/>
        </w:rPr>
        <w:t>4.航空轴承用钢，航空航天用超高强度钢，4N级以上高纯铁，高温合金，精密合金，高纯度、高品质合金粉末；</w:t>
      </w:r>
      <w:r>
        <w:rPr>
          <w:rFonts w:hint="eastAsia" w:ascii="仿宋_GB2312" w:hAnsi="仿宋_GB2312" w:eastAsia="仿宋_GB2312" w:cs="仿宋_GB2312"/>
          <w:b w:val="0"/>
          <w:bCs w:val="0"/>
          <w:color w:val="auto"/>
          <w:sz w:val="32"/>
          <w:szCs w:val="32"/>
          <w:u w:val="none" w:color="auto"/>
        </w:rPr>
        <w:t>信息</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新能源</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半导体照明、电子</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交通运输、高端制造及其他领域</w:t>
      </w:r>
      <w:r>
        <w:rPr>
          <w:rFonts w:hint="eastAsia" w:ascii="仿宋_GB2312" w:hAnsi="仿宋_GB2312" w:eastAsia="仿宋_GB2312" w:cs="仿宋_GB2312"/>
          <w:b w:val="0"/>
          <w:bCs w:val="0"/>
          <w:color w:val="auto"/>
          <w:sz w:val="32"/>
          <w:szCs w:val="32"/>
          <w:u w:val="none" w:color="auto"/>
          <w:lang w:val="en-US" w:eastAsia="zh-CN"/>
        </w:rPr>
        <w:t>等有色金属新材料；高能量密度、循环性能好、寿命长锂电正极材料、高性能高附加值铜合金、铝合金、钨钼硬质合金、稀土功能材料及深加工应用。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5.高效、节能、低污染、规模化再生资源回收与综合利用；冶金副产物资源化、再利用化；冶金固体废弃物综合利用，冶金废液（含废水、废酸、废油</w:t>
      </w:r>
      <w:r>
        <w:rPr>
          <w:rFonts w:hint="eastAsia" w:ascii="仿宋_GB2312" w:hAnsi="仿宋_GB2312" w:eastAsia="仿宋_GB2312" w:cs="仿宋_GB2312"/>
          <w:b w:val="0"/>
          <w:bCs w:val="0"/>
          <w:color w:val="auto"/>
          <w:sz w:val="32"/>
          <w:szCs w:val="32"/>
          <w:u w:val="none" w:color="auto"/>
        </w:rPr>
        <w:t>等）循环利用</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lang w:val="en-US" w:eastAsia="zh-CN"/>
        </w:rPr>
        <w:t>余热余压综合利用；利用钢铁生产设备处理社会废弃物（不含危险废物）；黄金尾矿（渣）及废石综合利用（回收有价元素、用于回填、制酸、建材等）。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6.</w:t>
      </w:r>
      <w:r>
        <w:rPr>
          <w:rFonts w:hint="eastAsia" w:ascii="仿宋_GB2312" w:hAnsi="仿宋_GB2312" w:eastAsia="仿宋_GB2312" w:cs="仿宋_GB2312"/>
          <w:b w:val="0"/>
          <w:bCs w:val="0"/>
          <w:color w:val="auto"/>
          <w:sz w:val="32"/>
          <w:szCs w:val="32"/>
          <w:u w:val="none" w:color="auto"/>
        </w:rPr>
        <w:t>黄金冶炼有价元素高效综合利用</w:t>
      </w:r>
      <w:r>
        <w:rPr>
          <w:rFonts w:hint="eastAsia" w:ascii="仿宋_GB2312" w:hAnsi="仿宋_GB2312" w:eastAsia="仿宋_GB2312" w:cs="仿宋_GB2312"/>
          <w:b w:val="0"/>
          <w:bCs w:val="0"/>
          <w:color w:val="auto"/>
          <w:sz w:val="32"/>
          <w:szCs w:val="32"/>
          <w:u w:val="none" w:color="auto"/>
          <w:lang w:eastAsia="zh-CN"/>
        </w:rPr>
        <w:t>；高丰度稀土元素高值利用。</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楷体" w:hAnsi="楷体" w:eastAsia="楷体" w:cs="楷体"/>
          <w:color w:val="auto"/>
          <w:sz w:val="32"/>
          <w:szCs w:val="32"/>
          <w:u w:val="none" w:color="auto"/>
          <w:lang w:val="en-US" w:eastAsia="zh-CN"/>
        </w:rPr>
      </w:pPr>
      <w:r>
        <w:rPr>
          <w:rFonts w:hint="eastAsia" w:ascii="楷体" w:hAnsi="楷体" w:eastAsia="楷体" w:cs="楷体"/>
          <w:color w:val="auto"/>
          <w:sz w:val="32"/>
          <w:szCs w:val="32"/>
          <w:u w:val="none" w:color="auto"/>
          <w:lang w:val="en-US" w:eastAsia="zh-CN"/>
        </w:rPr>
        <w:t>（二）前沿材料类</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1.超材料。具有人工设计的结构，并呈现出天然材料所不具备的超常物理性质的人工构造材料，包括吸能降噪隔振超材料、电磁波和空间电磁信息调制超材料、新一代电磁超材料、完美吸收体超材料、影像增强超材料、宽带消色差光学超材料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2.超导材料。具有超导零电阻、大电流密度，外磁场下更高的性能等特点的高性能超导材料，包括稀土钡铜氧超导材料、“铜系”超导材料、“钇系”铜基超导材料、“铋系”超导材料、MgB₂超导材料、Nb₃Sn超导线材、超导同轴缆材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3.单/双壁碳纳米管。单层或双层结构蜂巢状一维纳米空心碳管，轻质高强材料，具有超高电导率、机械性能和热物理等性能。</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4.二维半导体材料。具有超薄(原子尺度)、带隙适中、高迁移率、低温后道工艺兼容、可后端集成等优点的半导体材料，最大限度抑制短沟道效应，符合异质集成趋势。</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5.负膨胀合金材料。采用相变或复合方式获得的负热膨胀效应的新型因瓦效应类合金或金属基复合材料，具有轻质、耐蚀、宽温区，低膨胀至负膨胀可调节，并具有一定的机械强度等特点。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6.高熵合金。具有强烈的晶格畸变效应、迟滞扩散效应，易获得高强度、高硬度、抗磨损、耐腐蚀和抗辐照等优良性能，包括高阻尼高熵合金、耐蚀高熵合金、轻质高强高温高熵合金、超低温高熵合金、耐辐照高性能高熵合金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7.钙钛矿材料。具有钙钛矿结构和光电特性的一类材料，包括有机金属卤化物钙钛矿光伏材料、全无机卤化物钙钛矿量子点、卤化物钙钛矿单晶等。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8.高性能气凝胶。隔热材料纳米级多孔固态材料，具有低密度、高比表面积、高孔隙率、低热导率、结构可控等优异性能。</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9.金属有机氢化物。金属阳离子和有机阴离子组成的化合物材料，具有高储氢容量、理想的储氢热力学性质、较好安全性等性能，包括吲哚锂等金属有机氢化物。</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10.金属基单原子合金催化材料。稀释在铜等金属基体中的异质原子组成的金属基单原子合金，具有独特的电子结构和几何特征，可有效调控CO₂电还原，实现高活性和高选择性的统一。</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11.量子点材料。一种准零维的纳米材料，由少量的原子所构成，具有高发光效率、高色纯度、高色域、可溶液加工等特点，包括蓝色磷光材料、硅基量子点频梳激光器材料等。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12.石墨烯。碳原子以sp2杂化共价键连接形成的二维碳材料，具有优异的光、热、力、电性质，兼具良好的化学稳定性，包括高导电石墨烯铜基复合材料、石墨烯电极材料等。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13.先进光学晶体材料。具有高反射率、高透过率和特定折射率等优异光学性能的晶体材料，包括氟化硼酸盐深紫外非线性光学晶体、中远红外非线性光学晶体、新型电光及磁光晶体材料等。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14.先进3D打印材料。采用3D打印技术制备的先进金属、结构与功能陶瓷、纤维复合等材料，具有优异的强度、塑韧性、疲劳性能、耐高温、耐腐蚀等性能。</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15.液态金属。熔点在室温附近的金属或合金，集金属与流体特性于一体，同时具有导电性强、热导率高、液态温区宽等特点，包括镓基液态金属、铋基/铟基/锡基低熔点合金、功能性液态金属复合材料等。</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黑体" w:hAnsi="黑体" w:eastAsia="黑体" w:cs="黑体"/>
          <w:color w:val="auto"/>
          <w:sz w:val="32"/>
          <w:szCs w:val="32"/>
          <w:u w:val="none" w:color="auto"/>
          <w:lang w:val="en-US" w:eastAsia="zh-CN"/>
        </w:rPr>
      </w:pPr>
      <w:r>
        <w:rPr>
          <w:rFonts w:hint="eastAsia" w:ascii="黑体" w:hAnsi="黑体" w:eastAsia="黑体" w:cs="黑体"/>
          <w:color w:val="auto"/>
          <w:sz w:val="32"/>
          <w:szCs w:val="32"/>
          <w:u w:val="none" w:color="auto"/>
          <w:lang w:val="en-US" w:eastAsia="zh-CN"/>
        </w:rPr>
        <w:t>四、生物医药</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1.拥有自主知识产权的创新药、儿童药、老年疾病用药、短缺药、罕见病药、</w:t>
      </w:r>
      <w:r>
        <w:rPr>
          <w:rFonts w:hint="eastAsia" w:ascii="仿宋_GB2312" w:hAnsi="仿宋_GB2312" w:eastAsia="仿宋_GB2312" w:cs="仿宋_GB2312"/>
          <w:color w:val="auto"/>
          <w:sz w:val="32"/>
          <w:szCs w:val="32"/>
          <w:u w:val="none" w:color="auto"/>
          <w:lang w:val="en-US" w:eastAsia="zh-CN"/>
        </w:rPr>
        <w:t>新型抗病毒药、抗耐药特效药、新型抗生素、</w:t>
      </w:r>
      <w:r>
        <w:rPr>
          <w:rFonts w:hint="eastAsia" w:ascii="仿宋_GB2312" w:hAnsi="仿宋_GB2312" w:eastAsia="仿宋_GB2312" w:cs="仿宋_GB2312"/>
          <w:b w:val="0"/>
          <w:bCs w:val="0"/>
          <w:color w:val="auto"/>
          <w:sz w:val="32"/>
          <w:szCs w:val="32"/>
          <w:u w:val="none" w:color="auto"/>
          <w:lang w:val="en-US" w:eastAsia="zh-CN"/>
        </w:rPr>
        <w:t>新冠病毒防治药品、</w:t>
      </w:r>
      <w:r>
        <w:rPr>
          <w:rFonts w:hint="eastAsia" w:ascii="仿宋_GB2312" w:hAnsi="仿宋_GB2312" w:eastAsia="仿宋_GB2312" w:cs="仿宋_GB2312"/>
          <w:color w:val="auto"/>
          <w:sz w:val="32"/>
          <w:szCs w:val="32"/>
          <w:u w:val="none" w:color="auto"/>
          <w:lang w:val="en-US" w:eastAsia="zh-CN"/>
        </w:rPr>
        <w:t>重大疾病防治</w:t>
      </w:r>
      <w:r>
        <w:rPr>
          <w:rFonts w:hint="eastAsia" w:ascii="仿宋_GB2312" w:hAnsi="仿宋_GB2312" w:eastAsia="仿宋_GB2312" w:cs="仿宋_GB2312"/>
          <w:b w:val="0"/>
          <w:bCs w:val="0"/>
          <w:color w:val="auto"/>
          <w:sz w:val="32"/>
          <w:szCs w:val="32"/>
          <w:u w:val="none" w:color="auto"/>
          <w:lang w:val="en-US" w:eastAsia="zh-CN"/>
        </w:rPr>
        <w:t>疫苗等开发及应用，新型药物</w:t>
      </w:r>
      <w:r>
        <w:rPr>
          <w:rFonts w:hint="eastAsia" w:ascii="仿宋_GB2312" w:hAnsi="仿宋_GB2312" w:eastAsia="仿宋_GB2312" w:cs="仿宋_GB2312"/>
          <w:color w:val="auto"/>
          <w:sz w:val="32"/>
          <w:szCs w:val="32"/>
          <w:u w:val="none" w:color="auto"/>
          <w:lang w:val="en-US" w:eastAsia="zh-CN"/>
        </w:rPr>
        <w:t>筛选和</w:t>
      </w:r>
      <w:r>
        <w:rPr>
          <w:rFonts w:hint="eastAsia" w:ascii="仿宋_GB2312" w:hAnsi="仿宋_GB2312" w:eastAsia="仿宋_GB2312" w:cs="仿宋_GB2312"/>
          <w:b w:val="0"/>
          <w:bCs w:val="0"/>
          <w:color w:val="auto"/>
          <w:sz w:val="32"/>
          <w:szCs w:val="32"/>
          <w:u w:val="none" w:color="auto"/>
          <w:lang w:val="en-US" w:eastAsia="zh-CN"/>
        </w:rPr>
        <w:t>制剂技术开发及应用，膜分离、新型结晶、手性合成、酶促合成、连续反应、</w:t>
      </w:r>
      <w:r>
        <w:rPr>
          <w:rFonts w:hint="eastAsia" w:ascii="仿宋_GB2312" w:hAnsi="仿宋_GB2312" w:eastAsia="仿宋_GB2312" w:cs="仿宋_GB2312"/>
          <w:color w:val="auto"/>
          <w:sz w:val="32"/>
          <w:szCs w:val="32"/>
          <w:u w:val="none" w:color="auto"/>
          <w:lang w:val="en-US" w:eastAsia="zh-CN"/>
        </w:rPr>
        <w:t>新型催化反应、天然药物提纯、智能自控信息化</w:t>
      </w:r>
      <w:r>
        <w:rPr>
          <w:rFonts w:hint="eastAsia" w:ascii="仿宋_GB2312" w:hAnsi="仿宋_GB2312" w:eastAsia="仿宋_GB2312" w:cs="仿宋_GB2312"/>
          <w:b w:val="0"/>
          <w:bCs w:val="0"/>
          <w:color w:val="auto"/>
          <w:sz w:val="32"/>
          <w:szCs w:val="32"/>
          <w:u w:val="none" w:color="auto"/>
          <w:lang w:val="en-US" w:eastAsia="zh-CN"/>
        </w:rPr>
        <w:t>等原料药先进制造和绿色低碳技术开发及应用。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2.重大疾病防治疫苗以及新型抗体药物、</w:t>
      </w:r>
      <w:r>
        <w:rPr>
          <w:rFonts w:hint="eastAsia" w:ascii="仿宋_GB2312" w:hAnsi="仿宋_GB2312" w:eastAsia="仿宋_GB2312" w:cs="仿宋_GB2312"/>
          <w:color w:val="auto"/>
          <w:sz w:val="32"/>
          <w:szCs w:val="32"/>
          <w:u w:val="none" w:color="auto"/>
          <w:lang w:val="en-US" w:eastAsia="zh-CN"/>
        </w:rPr>
        <w:t>基因诊断筛查、</w:t>
      </w:r>
      <w:r>
        <w:rPr>
          <w:rFonts w:hint="eastAsia" w:ascii="仿宋_GB2312" w:hAnsi="仿宋_GB2312" w:eastAsia="仿宋_GB2312" w:cs="仿宋_GB2312"/>
          <w:b w:val="0"/>
          <w:bCs w:val="0"/>
          <w:color w:val="auto"/>
          <w:sz w:val="32"/>
          <w:szCs w:val="32"/>
          <w:u w:val="none" w:color="auto"/>
          <w:lang w:val="en-US" w:eastAsia="zh-CN"/>
        </w:rPr>
        <w:t>基因治疗和细胞治疗药物、重组蛋白质药物、核酸药物、生物酶制剂的开发及应用，新型生物给药方式和递送技术，大规模高效细胞培养和纯化、药用多肽和核酸合成技术，抗体偶联、载体病毒制备等技术，</w:t>
      </w:r>
      <w:r>
        <w:rPr>
          <w:rFonts w:hint="eastAsia" w:ascii="仿宋_GB2312" w:hAnsi="仿宋_GB2312" w:eastAsia="仿宋_GB2312" w:cs="仿宋_GB2312"/>
          <w:color w:val="auto"/>
          <w:sz w:val="32"/>
          <w:szCs w:val="32"/>
          <w:u w:val="none" w:color="auto"/>
          <w:lang w:val="en-US" w:eastAsia="zh-CN"/>
        </w:rPr>
        <w:t>组织或器官修复新型组织工程技术，</w:t>
      </w:r>
      <w:r>
        <w:rPr>
          <w:rFonts w:hint="eastAsia" w:ascii="仿宋_GB2312" w:hAnsi="仿宋_GB2312" w:eastAsia="仿宋_GB2312" w:cs="仿宋_GB2312"/>
          <w:b w:val="0"/>
          <w:bCs w:val="0"/>
          <w:color w:val="auto"/>
          <w:sz w:val="32"/>
          <w:szCs w:val="32"/>
          <w:u w:val="none" w:color="auto"/>
          <w:lang w:val="en-US" w:eastAsia="zh-CN"/>
        </w:rPr>
        <w:t>现代生物技术改造传统生产工艺</w:t>
      </w:r>
      <w:r>
        <w:rPr>
          <w:rFonts w:hint="eastAsia" w:ascii="仿宋_GB2312" w:hAnsi="仿宋_GB2312" w:eastAsia="仿宋_GB2312" w:cs="仿宋_GB2312"/>
          <w:color w:val="auto"/>
          <w:sz w:val="32"/>
          <w:szCs w:val="32"/>
          <w:u w:val="none" w:color="auto"/>
          <w:lang w:val="en-US" w:eastAsia="zh-CN"/>
        </w:rPr>
        <w:t>及产业化应用。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3.特殊功能性材料等新型药用包装材料与技术的开发和生产，即混即用、智能包装等新型包装系统及给药装置，化学成分限定细胞培养基、新型纯化填料和过滤膜材料、高端药用辅料、疫苗新佐剂的开发和生产。</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4.中药饮片炮制技术传承与创新，古代经典名方复方制剂、中药创新药、</w:t>
      </w:r>
      <w:r>
        <w:rPr>
          <w:rFonts w:hint="eastAsia" w:ascii="仿宋_GB2312" w:hAnsi="仿宋_GB2312" w:eastAsia="仿宋_GB2312" w:cs="仿宋_GB2312"/>
          <w:color w:val="auto"/>
          <w:sz w:val="32"/>
          <w:szCs w:val="32"/>
          <w:u w:val="none" w:color="auto"/>
          <w:lang w:val="en-US" w:eastAsia="zh-CN"/>
        </w:rPr>
        <w:t>中药改良型新药、</w:t>
      </w:r>
      <w:r>
        <w:rPr>
          <w:rFonts w:hint="eastAsia" w:ascii="仿宋_GB2312" w:hAnsi="仿宋_GB2312" w:eastAsia="仿宋_GB2312" w:cs="仿宋_GB2312"/>
          <w:b w:val="0"/>
          <w:bCs w:val="0"/>
          <w:color w:val="auto"/>
          <w:sz w:val="32"/>
          <w:szCs w:val="32"/>
          <w:highlight w:val="none"/>
          <w:u w:val="none" w:color="auto"/>
          <w:lang w:val="en-US" w:eastAsia="zh-CN"/>
        </w:rPr>
        <w:t>民族药开发及应用，</w:t>
      </w:r>
      <w:r>
        <w:rPr>
          <w:rFonts w:hint="eastAsia" w:ascii="仿宋_GB2312" w:hAnsi="仿宋_GB2312" w:eastAsia="仿宋_GB2312" w:cs="仿宋_GB2312"/>
          <w:color w:val="auto"/>
          <w:sz w:val="32"/>
          <w:szCs w:val="32"/>
          <w:u w:val="none" w:color="auto"/>
          <w:lang w:val="en-US" w:eastAsia="zh-CN"/>
        </w:rPr>
        <w:t>中成药二次开发，</w:t>
      </w:r>
      <w:r>
        <w:rPr>
          <w:rFonts w:hint="eastAsia" w:ascii="仿宋_GB2312" w:hAnsi="仿宋_GB2312" w:eastAsia="仿宋_GB2312" w:cs="仿宋_GB2312"/>
          <w:b w:val="0"/>
          <w:bCs w:val="0"/>
          <w:color w:val="auto"/>
          <w:sz w:val="32"/>
          <w:szCs w:val="32"/>
          <w:highlight w:val="none"/>
          <w:u w:val="none" w:color="auto"/>
          <w:lang w:val="en-US" w:eastAsia="zh-CN"/>
        </w:rPr>
        <w:t>中药高效提取、全过程质量控制、</w:t>
      </w:r>
      <w:r>
        <w:rPr>
          <w:rFonts w:hint="eastAsia" w:ascii="仿宋_GB2312" w:hAnsi="仿宋_GB2312" w:eastAsia="仿宋_GB2312" w:cs="仿宋_GB2312"/>
          <w:color w:val="auto"/>
          <w:sz w:val="32"/>
          <w:szCs w:val="32"/>
          <w:u w:val="none" w:color="auto"/>
          <w:lang w:val="en-US" w:eastAsia="zh-CN"/>
        </w:rPr>
        <w:t>现代制剂、作用靶标发现</w:t>
      </w:r>
      <w:r>
        <w:rPr>
          <w:rFonts w:hint="eastAsia" w:ascii="仿宋_GB2312" w:hAnsi="仿宋_GB2312" w:eastAsia="仿宋_GB2312" w:cs="仿宋_GB2312"/>
          <w:b w:val="0"/>
          <w:bCs w:val="0"/>
          <w:color w:val="auto"/>
          <w:sz w:val="32"/>
          <w:szCs w:val="32"/>
          <w:u w:val="none" w:color="auto"/>
          <w:lang w:val="en-US" w:eastAsia="zh-CN"/>
        </w:rPr>
        <w:t>等新技术开发及应用。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5.新型医用诊断设备和试剂，新型基因、蛋白和细胞诊断设备，高性能医学影像设备，人工智能辅助医疗设备，</w:t>
      </w:r>
      <w:r>
        <w:rPr>
          <w:rFonts w:hint="eastAsia" w:ascii="仿宋_GB2312" w:hAnsi="仿宋_GB2312" w:eastAsia="仿宋_GB2312" w:cs="仿宋_GB2312"/>
          <w:color w:val="auto"/>
          <w:sz w:val="32"/>
          <w:szCs w:val="32"/>
          <w:u w:val="none" w:color="auto"/>
          <w:lang w:val="en-US" w:eastAsia="zh-CN"/>
        </w:rPr>
        <w:t>人工智能诊断设备，</w:t>
      </w:r>
      <w:r>
        <w:rPr>
          <w:rFonts w:hint="eastAsia" w:ascii="仿宋_GB2312" w:hAnsi="仿宋_GB2312" w:eastAsia="仿宋_GB2312" w:cs="仿宋_GB2312"/>
          <w:b w:val="0"/>
          <w:bCs w:val="0"/>
          <w:color w:val="auto"/>
          <w:sz w:val="32"/>
          <w:szCs w:val="32"/>
          <w:u w:val="none" w:color="auto"/>
          <w:lang w:val="en-US" w:eastAsia="zh-CN"/>
        </w:rPr>
        <w:t>腔镜手术机器人等高端外科设备，脑起搏器、全降解血管支架等高端植入介入产品，高端康复辅助器具、生物医用材料，增材制造技术开发及应用。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6.未来健康。细胞和基因技术、合成生物、生物育种等技术开发及应用，5G/6G、元宇宙、人工智能等技术赋能的新型医疗服务，融合数字孪生、脑机交互等技术的高端医疗装备和健康用品。</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黑体" w:hAnsi="黑体" w:eastAsia="黑体" w:cs="黑体"/>
          <w:color w:val="auto"/>
          <w:sz w:val="32"/>
          <w:szCs w:val="32"/>
          <w:u w:val="none" w:color="auto"/>
          <w:lang w:val="en-US" w:eastAsia="zh-CN"/>
        </w:rPr>
      </w:pPr>
      <w:r>
        <w:rPr>
          <w:rFonts w:hint="eastAsia" w:ascii="黑体" w:hAnsi="黑体" w:eastAsia="黑体" w:cs="黑体"/>
          <w:color w:val="auto"/>
          <w:sz w:val="32"/>
          <w:szCs w:val="32"/>
          <w:u w:val="none" w:color="auto"/>
          <w:lang w:val="en-US" w:eastAsia="zh-CN"/>
        </w:rPr>
        <w:t>五、消费品</w:t>
      </w:r>
    </w:p>
    <w:p>
      <w:pPr>
        <w:pStyle w:val="6"/>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jc w:val="both"/>
        <w:textAlignment w:val="auto"/>
        <w:rPr>
          <w:rFonts w:hint="eastAsia"/>
          <w:color w:val="auto"/>
          <w:sz w:val="32"/>
          <w:szCs w:val="32"/>
          <w:u w:val="none" w:color="auto"/>
          <w:lang w:val="en-US" w:eastAsia="zh-CN"/>
        </w:rPr>
      </w:pPr>
      <w:r>
        <w:rPr>
          <w:rFonts w:hint="eastAsia" w:ascii="楷体_GB2312" w:hAnsi="楷体_GB2312" w:eastAsia="楷体_GB2312" w:cs="楷体_GB2312"/>
          <w:b w:val="0"/>
          <w:bCs w:val="0"/>
          <w:color w:val="auto"/>
          <w:kern w:val="2"/>
          <w:sz w:val="32"/>
          <w:szCs w:val="32"/>
          <w:u w:val="none" w:color="auto"/>
          <w:lang w:val="en-US" w:eastAsia="zh-CN" w:bidi="ar-SA"/>
        </w:rPr>
        <w:t>（一）竹产业</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散竹蔑帘自动铺装技术开发与产业化，轻质高强竹基陆运车厢底板开发与生产，大规格竹集成材自动连续化生产关键技术及装备研发，竹片自动进料装置、竹片自动连续接长关键技术、侧拼竹单板的自动连续热压胶合技术及设备开发及应用，竹塑复合全生物可降解材料关键技术的开发及应用，原竹加工自动化设备、竹山分解点标准化装备，新型竹纤维食品容器包装。</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600" w:lineRule="exact"/>
        <w:ind w:right="0" w:rightChars="0"/>
        <w:jc w:val="both"/>
        <w:textAlignment w:val="auto"/>
        <w:rPr>
          <w:rFonts w:hint="default"/>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 xml:space="preserve">    </w:t>
      </w:r>
      <w:r>
        <w:rPr>
          <w:rFonts w:hint="eastAsia" w:ascii="楷体_GB2312" w:hAnsi="楷体_GB2312" w:eastAsia="楷体_GB2312" w:cs="楷体_GB2312"/>
          <w:b w:val="0"/>
          <w:bCs w:val="0"/>
          <w:color w:val="auto"/>
          <w:kern w:val="2"/>
          <w:sz w:val="32"/>
          <w:szCs w:val="32"/>
          <w:u w:val="none" w:color="auto"/>
          <w:lang w:val="en-US" w:eastAsia="zh-CN" w:bidi="ar-SA"/>
        </w:rPr>
        <w:t>（二）纺织</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600" w:lineRule="exact"/>
        <w:ind w:left="0" w:leftChars="0" w:right="0" w:rightChars="0" w:firstLine="640" w:firstLineChars="200"/>
        <w:jc w:val="both"/>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1.差别化、功能性聚酯（PET）的连续共聚改性〔阳离子染料可染聚酯（CDP、ECDP）、碱溶性聚酯（COPET）、高收缩聚酯（HSPET）、阻燃聚酯、低熔点聚酯、非结晶聚酯、生物可降解聚酯、采用绿色催化剂生产的聚酯等〕，聚对苯二甲酸丙二醇酯（PTT）、聚对苯二甲酸丁二醇酯（PBT）、聚萘二甲酸乙二醇酯（PEN）、聚对苯二甲酸环己烷二甲醇酯（PCT）等新型聚酯及纤维开发、生产；</w:t>
      </w:r>
      <w:r>
        <w:rPr>
          <w:rFonts w:hint="eastAsia" w:ascii="仿宋_GB2312" w:hAnsi="仿宋_GB2312" w:eastAsia="仿宋_GB2312" w:cs="仿宋_GB2312"/>
          <w:color w:val="auto"/>
          <w:sz w:val="32"/>
          <w:szCs w:val="32"/>
          <w:u w:val="none" w:color="auto"/>
          <w:lang w:val="en-US" w:eastAsia="zh-CN"/>
        </w:rPr>
        <w:t>聚酰胺6循环化学再生生产技术、聚酰胺6低熔点生产技术及聚酰胺6生物降解技术；</w:t>
      </w:r>
      <w:r>
        <w:rPr>
          <w:rFonts w:hint="eastAsia" w:ascii="仿宋_GB2312" w:hAnsi="仿宋_GB2312" w:eastAsia="仿宋_GB2312" w:cs="仿宋_GB2312"/>
          <w:b w:val="0"/>
          <w:bCs w:val="0"/>
          <w:color w:val="auto"/>
          <w:sz w:val="32"/>
          <w:szCs w:val="32"/>
          <w:u w:val="none" w:color="auto"/>
          <w:lang w:val="en-US" w:eastAsia="zh-CN"/>
        </w:rPr>
        <w:t>阻燃、抗静电、抗菌抗病毒、导电、相变储能、智能温控、光致变色、原液着色、吸附与分离、生物医用等差别化、功能性化学纤维的高效柔性化制备技术，智能化、超仿真等功能性化学纤维生产；高速纺丝加工用绿色高效环保化纤油剂、助剂及其复配技术，绿色环保、多功能化纤母粒制备及纺前添加技术；新型差别化、功能性聚酰胺及纤维开发、生产；功能纤维原位聚合、多组分高比例共聚、在线添加及高效柔性化纺丝以及锦纶6熔体直接纺丝成形等技术开发应用。</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60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2.聚丁二酸丁二酯（PBS）、聚己内酯（PCL）、聚3-羟基烷酸酯（PHA）、聚乳酸纤维（PLA）等可降解纤维材料开发及应用；莱赛尔纤维长丝及单线5万吨以上的莱赛尔短纤生产线，以竹、麻等可再生资源为原料的再生纤维素纤维、海藻纤维、壳聚糖纤维、动植物蛋白纤,以及生物基聚酰胺、生物基聚酯等生物基纤维材料；高性能纤维及制品开发及应用；</w:t>
      </w:r>
      <w:r>
        <w:rPr>
          <w:rFonts w:hint="eastAsia" w:ascii="仿宋_GB2312" w:hAnsi="仿宋_GB2312" w:eastAsia="仿宋_GB2312" w:cs="仿宋_GB2312"/>
          <w:color w:val="auto"/>
          <w:sz w:val="32"/>
          <w:szCs w:val="32"/>
          <w:u w:val="none" w:color="auto"/>
          <w:lang w:val="en-US" w:eastAsia="zh-CN"/>
        </w:rPr>
        <w:t>采用织物结构设计、多层界面处理、精密涂布、柔性复合等技术，制备以尼龙66、芳纶、聚酰亚胺、超高分子量聚乙烯等高性能织物与PE、TPU等功能膜材有机结合的纤维基柔性复合材料。</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600" w:lineRule="exact"/>
        <w:ind w:left="0" w:leftChars="0" w:right="0" w:rightChars="0" w:firstLine="640" w:firstLineChars="200"/>
        <w:jc w:val="both"/>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3.采用数字化智能化印染技术装备，印染清洁生产技术（酶处理、高效短流程前处理、针织物连续前处理、低温前处理及染色、低盐或无盐染色、低尿素印花、小浴比间歇式染色、数码喷墨印花、泡沫整理等），高品质印染面料加工技术（功能性整理、新型纤维面料印染加工、复合面料加工、新型差别化印染整理等），生产高档纺织面料、智能化筒子纱染色技术装备开发及应用，高效低耗能、低耗水、印染效果佳的染化料、助剂。</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600" w:lineRule="exact"/>
        <w:ind w:left="0" w:leftChars="0" w:right="0" w:rightChars="0" w:firstLine="640" w:firstLineChars="200"/>
        <w:jc w:val="both"/>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4.采用非织造、机织、针织、编织等工艺及多种工艺复合、长效整理等新技术，生产功能性产业用纺织品。</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600" w:lineRule="exact"/>
        <w:ind w:left="0" w:leftChars="0" w:right="0" w:rightChars="0" w:firstLine="640" w:firstLineChars="200"/>
        <w:jc w:val="both"/>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5.麻类生物脱胶技术，无聚乙烯醇（PVA）浆料上浆技术；低成本“三废”高效治理与资源综合利用技术；利用聚酯回收材料生产涤纶工业丝、差别化和功能性涤纶长丝和短纤维、非织造材料等高附加值产品，利用聚酰胺回收材料生产锦纶（PA6）长丝和短纤维技术及应用，利用聚丙烯回收材料生产丙纶（PP）长丝和短纤维技术及应用，利用棉纺织品回收生产再生纤维素纤维产品；</w:t>
      </w:r>
      <w:r>
        <w:rPr>
          <w:rFonts w:hint="eastAsia" w:ascii="仿宋_GB2312" w:hAnsi="仿宋_GB2312" w:eastAsia="仿宋_GB2312" w:cs="仿宋_GB2312"/>
          <w:color w:val="auto"/>
          <w:sz w:val="32"/>
          <w:szCs w:val="32"/>
          <w:u w:val="none" w:color="auto"/>
          <w:lang w:val="en-US" w:eastAsia="zh-CN"/>
        </w:rPr>
        <w:t>高性能绿色防护用非织造材料开发。</w:t>
      </w:r>
    </w:p>
    <w:p>
      <w:pPr>
        <w:pStyle w:val="6"/>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firstLine="640" w:firstLineChars="200"/>
        <w:textAlignment w:val="auto"/>
        <w:rPr>
          <w:rFonts w:hint="eastAsia" w:ascii="黑体" w:hAnsi="黑体" w:eastAsia="黑体" w:cs="黑体"/>
          <w:b w:val="0"/>
          <w:bCs w:val="0"/>
          <w:color w:val="auto"/>
          <w:sz w:val="32"/>
          <w:szCs w:val="32"/>
          <w:u w:val="none" w:color="auto"/>
          <w:lang w:eastAsia="zh-CN"/>
        </w:rPr>
      </w:pPr>
      <w:r>
        <w:rPr>
          <w:rFonts w:hint="eastAsia" w:ascii="楷体_GB2312" w:hAnsi="楷体_GB2312" w:eastAsia="楷体_GB2312" w:cs="楷体_GB2312"/>
          <w:b w:val="0"/>
          <w:bCs w:val="0"/>
          <w:color w:val="auto"/>
          <w:kern w:val="2"/>
          <w:sz w:val="32"/>
          <w:szCs w:val="32"/>
          <w:u w:val="none" w:color="auto"/>
          <w:lang w:val="en-US" w:eastAsia="zh-CN" w:bidi="ar-SA"/>
        </w:rPr>
        <w:t>（三）食品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
        </w:rPr>
      </w:pPr>
      <w:r>
        <w:rPr>
          <w:rFonts w:ascii="仿宋_GB2312" w:hAnsi="仿宋_GB2312" w:eastAsia="仿宋_GB2312" w:cs="仿宋_GB2312"/>
          <w:color w:val="auto"/>
          <w:sz w:val="32"/>
          <w:szCs w:val="32"/>
          <w:u w:val="none" w:color="auto"/>
          <w:lang w:val="en"/>
        </w:rPr>
        <w:t>1.预制菜厨房烹饪风味还原技术研发</w:t>
      </w:r>
      <w:r>
        <w:rPr>
          <w:rFonts w:hint="eastAsia" w:ascii="仿宋_GB2312" w:hAnsi="仿宋_GB2312" w:eastAsia="仿宋_GB2312" w:cs="仿宋_GB2312"/>
          <w:color w:val="auto"/>
          <w:sz w:val="32"/>
          <w:szCs w:val="32"/>
          <w:u w:val="none" w:color="auto"/>
          <w:lang w:val="en" w:eastAsia="zh-CN"/>
        </w:rPr>
        <w:t>及应用</w:t>
      </w:r>
      <w:r>
        <w:rPr>
          <w:rFonts w:ascii="仿宋_GB2312" w:hAnsi="仿宋_GB2312" w:eastAsia="仿宋_GB2312" w:cs="仿宋_GB2312"/>
          <w:color w:val="auto"/>
          <w:sz w:val="32"/>
          <w:szCs w:val="32"/>
          <w:u w:val="none" w:color="auto"/>
          <w:lang w:val="en"/>
        </w:rPr>
        <w:t>，预制菜食材质构还原技术研发</w:t>
      </w:r>
      <w:r>
        <w:rPr>
          <w:rFonts w:hint="eastAsia" w:ascii="仿宋_GB2312" w:hAnsi="仿宋_GB2312" w:eastAsia="仿宋_GB2312" w:cs="仿宋_GB2312"/>
          <w:color w:val="auto"/>
          <w:sz w:val="32"/>
          <w:szCs w:val="32"/>
          <w:u w:val="none" w:color="auto"/>
          <w:lang w:val="en" w:eastAsia="zh-CN"/>
        </w:rPr>
        <w:t>及应用</w:t>
      </w:r>
      <w:r>
        <w:rPr>
          <w:rFonts w:ascii="仿宋_GB2312" w:hAnsi="仿宋_GB2312" w:eastAsia="仿宋_GB2312" w:cs="仿宋_GB2312"/>
          <w:color w:val="auto"/>
          <w:sz w:val="32"/>
          <w:szCs w:val="32"/>
          <w:u w:val="none" w:color="auto"/>
          <w:lang w:val="en"/>
        </w:rPr>
        <w:t>，冷冻预制菜风味品质维持技术研发</w:t>
      </w:r>
      <w:r>
        <w:rPr>
          <w:rFonts w:hint="eastAsia" w:ascii="仿宋_GB2312" w:hAnsi="仿宋_GB2312" w:eastAsia="仿宋_GB2312" w:cs="仿宋_GB2312"/>
          <w:color w:val="auto"/>
          <w:sz w:val="32"/>
          <w:szCs w:val="32"/>
          <w:u w:val="none" w:color="auto"/>
          <w:lang w:val="en" w:eastAsia="zh-CN"/>
        </w:rPr>
        <w:t>及应用</w:t>
      </w:r>
      <w:r>
        <w:rPr>
          <w:rFonts w:ascii="仿宋_GB2312" w:hAnsi="仿宋_GB2312" w:eastAsia="仿宋_GB2312" w:cs="仿宋_GB2312"/>
          <w:color w:val="auto"/>
          <w:sz w:val="32"/>
          <w:szCs w:val="32"/>
          <w:u w:val="none" w:color="auto"/>
          <w:lang w:val="en"/>
        </w:rPr>
        <w:t>,连续式节能食品生产设备研发与制造,食品全产业链安全精准控制,预制菜全产业链安全控制关键技术,即食型海带预制菜拮抗酸胁迫质构保持技术,闽式特色风味水产预制菜加工关键技术研究及应用</w:t>
      </w:r>
      <w:r>
        <w:rPr>
          <w:rFonts w:hint="eastAsia" w:ascii="仿宋_GB2312" w:hAnsi="仿宋_GB2312" w:eastAsia="仿宋_GB2312" w:cs="仿宋_GB2312"/>
          <w:color w:val="auto"/>
          <w:sz w:val="32"/>
          <w:szCs w:val="32"/>
          <w:u w:val="none" w:color="auto"/>
          <w:lang w:val="en"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
        </w:rPr>
        <w:t>2</w:t>
      </w:r>
      <w:r>
        <w:rPr>
          <w:rFonts w:hint="eastAsia" w:ascii="仿宋_GB2312" w:hAnsi="仿宋_GB2312" w:eastAsia="仿宋_GB2312" w:cs="仿宋_GB2312"/>
          <w:color w:val="auto"/>
          <w:sz w:val="32"/>
          <w:szCs w:val="32"/>
          <w:u w:val="none" w:color="auto"/>
        </w:rPr>
        <w:t>.发酵制品和发酵食品：采用发酵法工艺生产小品种氨基酸（赖氨酸、谷氨酸、苏氨酸除外），新型酶制剂和复合型酶制剂，多元糖醇及生物法化工多元醇，功能性发酵制品（功能性糖类、功能性红曲、功能性食品配料、活性肽、益生菌、微生态制剂）等开发、生产、应用，发酵食品（红曲酒、醋、鱼露、酱油）生产工艺技术开发及工业化、规范化生产；</w:t>
      </w:r>
      <w:r>
        <w:rPr>
          <w:rFonts w:hint="eastAsia" w:ascii="仿宋_GB2312" w:hAnsi="仿宋_GB2312" w:eastAsia="仿宋_GB2312" w:cs="仿宋_GB2312"/>
          <w:color w:val="auto"/>
          <w:sz w:val="32"/>
          <w:szCs w:val="32"/>
          <w:u w:val="none" w:color="auto"/>
          <w:lang w:val="en-US" w:eastAsia="zh-CN"/>
        </w:rPr>
        <w:t>智能响应的发酵精准调控技术体系，开发可有效调节亚健康状态的植物基发酵制品；开发发酵副产物的高值化利用新技术，提高发酵废弃物资源化利用水平。</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方正小标宋简体" w:hAnsi="方正小标宋简体" w:eastAsia="方正小标宋简体" w:cs="方正小标宋简体"/>
          <w:color w:val="auto"/>
          <w:sz w:val="32"/>
          <w:szCs w:val="32"/>
          <w:u w:val="none" w:color="auto"/>
        </w:rPr>
      </w:pPr>
      <w:r>
        <w:rPr>
          <w:rFonts w:hint="eastAsia" w:ascii="方正小标宋简体" w:hAnsi="方正小标宋简体" w:eastAsia="方正小标宋简体" w:cs="方正小标宋简体"/>
          <w:color w:val="auto"/>
          <w:sz w:val="32"/>
          <w:szCs w:val="32"/>
          <w:u w:val="none" w:color="auto"/>
          <w:lang w:val="en-US" w:eastAsia="zh-CN"/>
        </w:rPr>
        <w:t>六、石化</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1.硫、钾等短缺化工矿产资源勘探开发及综合利用，优质钾肥及新型肥料的生产；萤石矿中低品位矿、选矿尾矿、伴生资源综合利用，超高净氢氟酸、特种含氟单体等产品生产；</w:t>
      </w:r>
      <w:r>
        <w:rPr>
          <w:rFonts w:hint="eastAsia" w:ascii="仿宋_GB2312" w:hAnsi="仿宋_GB2312" w:eastAsia="仿宋_GB2312" w:cs="仿宋_GB2312"/>
          <w:color w:val="auto"/>
          <w:sz w:val="32"/>
          <w:szCs w:val="32"/>
          <w:u w:val="none" w:color="auto"/>
          <w:lang w:eastAsia="zh-CN"/>
        </w:rPr>
        <w:t>氟硅酸钠制取无水氟化氢联产白炭黑技术。</w:t>
      </w:r>
      <w:r>
        <w:rPr>
          <w:rFonts w:ascii="仿宋_GB2312" w:hAnsi="仿宋_GB2312" w:eastAsia="仿宋_GB2312" w:cs="仿宋_GB2312"/>
          <w:color w:val="auto"/>
          <w:sz w:val="32"/>
          <w:szCs w:val="32"/>
          <w:u w:val="none" w:color="auto"/>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ascii="仿宋_GB2312" w:hAnsi="仿宋_GB2312" w:eastAsia="仿宋_GB2312" w:cs="仿宋_GB2312"/>
          <w:color w:val="auto"/>
          <w:sz w:val="32"/>
          <w:szCs w:val="32"/>
          <w:u w:val="none" w:color="auto"/>
          <w:lang w:val="en-US" w:eastAsia="zh-CN"/>
        </w:rPr>
        <w:t>2</w:t>
      </w:r>
      <w:r>
        <w:rPr>
          <w:rFonts w:hint="eastAsia" w:ascii="仿宋_GB2312" w:hAnsi="仿宋_GB2312" w:eastAsia="仿宋_GB2312" w:cs="仿宋_GB2312"/>
          <w:color w:val="auto"/>
          <w:sz w:val="32"/>
          <w:szCs w:val="32"/>
          <w:u w:val="none" w:color="auto"/>
          <w:lang w:val="en-US" w:eastAsia="zh-CN"/>
        </w:rPr>
        <w:t>.高效、安全、环境友好的农药新品种、新剂型、专用中间体、助剂的开发与生产，定向合成法手性和立体结构农药生产，生物农药新产品、新技术的开发与生产。</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ascii="仿宋_GB2312" w:hAnsi="仿宋_GB2312" w:eastAsia="仿宋_GB2312" w:cs="仿宋_GB2312"/>
          <w:color w:val="auto"/>
          <w:sz w:val="32"/>
          <w:szCs w:val="32"/>
          <w:u w:val="none" w:color="auto"/>
          <w:lang w:val="en-US" w:eastAsia="zh-CN"/>
        </w:rPr>
        <w:t>3</w:t>
      </w:r>
      <w:r>
        <w:rPr>
          <w:rFonts w:hint="eastAsia" w:ascii="仿宋_GB2312" w:hAnsi="仿宋_GB2312" w:eastAsia="仿宋_GB2312" w:cs="仿宋_GB2312"/>
          <w:color w:val="auto"/>
          <w:sz w:val="32"/>
          <w:szCs w:val="32"/>
          <w:u w:val="none" w:color="auto"/>
          <w:lang w:val="en-US" w:eastAsia="zh-CN"/>
        </w:rPr>
        <w:t>.多方式增产丙烯、芳烃及乙烯裂解原料的先进炼油技术，实现基础化工产品高附加值、绿色高效低碳生产。</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ascii="仿宋_GB2312" w:hAnsi="仿宋_GB2312" w:eastAsia="仿宋_GB2312" w:cs="仿宋_GB2312"/>
          <w:color w:val="auto"/>
          <w:sz w:val="32"/>
          <w:szCs w:val="32"/>
          <w:u w:val="none" w:color="auto"/>
          <w:lang w:val="en-US" w:eastAsia="zh-CN"/>
        </w:rPr>
        <w:t>4</w:t>
      </w:r>
      <w:r>
        <w:rPr>
          <w:rFonts w:hint="eastAsia" w:ascii="仿宋_GB2312" w:hAnsi="仿宋_GB2312" w:eastAsia="仿宋_GB2312" w:cs="仿宋_GB2312"/>
          <w:color w:val="auto"/>
          <w:sz w:val="32"/>
          <w:szCs w:val="32"/>
          <w:u w:val="none" w:color="auto"/>
          <w:lang w:val="en-US" w:eastAsia="zh-CN"/>
        </w:rPr>
        <w:t>.乙烯-乙烯醇共聚树脂等高性能阻隔树脂；聚异丁烯、乙烯-辛烯共聚物、聚烯烃弹性体（POE）、环烯烃聚合物/共聚物（COC</w:t>
      </w:r>
      <w:r>
        <w:rPr>
          <w:rFonts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lang w:val="en-US" w:eastAsia="zh-CN"/>
        </w:rPr>
        <w:t>COP）、茂金属聚乙烯及高碳α-烯烃等特种聚烯烃及关键原料的开发与生产。</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5.超高分子量聚乙烯纤维；聚苯硫醚纤维；聚酰亚胺纤维；特种芳纶纤维；碳纸用碳纤维；面向纺织、服装以及医疗保健产业的尼龙纤维和生物基纤维（聚乳酸纤维、海藻酸纤维和壳聚糖纤维）;长碳链尼龙、耐高温尼龙、锂离子电池和碱性水电解制氢用聚苯硫醚等新型纤维材料的开发与生产。</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ascii="仿宋_GB2312" w:hAnsi="仿宋_GB2312" w:eastAsia="仿宋_GB2312" w:cs="仿宋_GB2312"/>
          <w:color w:val="auto"/>
          <w:sz w:val="32"/>
          <w:szCs w:val="32"/>
          <w:u w:val="none" w:color="auto"/>
          <w:lang w:val="en-US" w:eastAsia="zh-CN"/>
        </w:rPr>
        <w:t>6</w:t>
      </w:r>
      <w:r>
        <w:rPr>
          <w:rFonts w:hint="eastAsia" w:ascii="仿宋_GB2312" w:hAnsi="仿宋_GB2312" w:eastAsia="仿宋_GB2312" w:cs="仿宋_GB2312"/>
          <w:color w:val="auto"/>
          <w:sz w:val="32"/>
          <w:szCs w:val="32"/>
          <w:u w:val="none" w:color="auto"/>
          <w:lang w:val="en-US" w:eastAsia="zh-CN"/>
        </w:rPr>
        <w:t>.高性能聚氨酯（M</w:t>
      </w:r>
      <w:r>
        <w:rPr>
          <w:rFonts w:ascii="仿宋_GB2312" w:hAnsi="仿宋_GB2312" w:eastAsia="仿宋_GB2312" w:cs="仿宋_GB2312"/>
          <w:color w:val="auto"/>
          <w:sz w:val="32"/>
          <w:szCs w:val="32"/>
          <w:u w:val="none" w:color="auto"/>
          <w:lang w:val="en-US" w:eastAsia="zh-CN"/>
        </w:rPr>
        <w:t>DI</w:t>
      </w:r>
      <w:r>
        <w:rPr>
          <w:rFonts w:hint="eastAsia" w:ascii="仿宋_GB2312" w:hAnsi="仿宋_GB2312" w:eastAsia="仿宋_GB2312" w:cs="仿宋_GB2312"/>
          <w:color w:val="auto"/>
          <w:sz w:val="32"/>
          <w:szCs w:val="32"/>
          <w:u w:val="none" w:color="auto"/>
          <w:lang w:val="en-US" w:eastAsia="zh-CN"/>
        </w:rPr>
        <w:t>）、热塑性聚酯弹性体（TPEE）、氢化苯乙烯-异戊二烯热塑性弹性体（SEPS）等热塑性弹性体材料开发与生产；新型天然橡胶开发及应用；面向轮胎低能耗绿色环保、高性能、智能化、超长使用寿命方向的液相混炼橡胶新材料、超聚态天然橡胶及纳米复合材料和特种轮胎主要材料国产化项目。</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7</w:t>
      </w:r>
      <w:r>
        <w:rPr>
          <w:rFonts w:hint="default" w:ascii="仿宋_GB2312" w:hAnsi="仿宋_GB2312" w:eastAsia="仿宋_GB2312" w:cs="仿宋_GB2312"/>
          <w:color w:val="auto"/>
          <w:sz w:val="32"/>
          <w:szCs w:val="32"/>
          <w:u w:val="none" w:color="auto"/>
          <w:lang w:val="en" w:eastAsia="zh-CN"/>
        </w:rPr>
        <w:t>.</w:t>
      </w:r>
      <w:r>
        <w:rPr>
          <w:rFonts w:hint="eastAsia" w:ascii="仿宋_GB2312" w:hAnsi="仿宋_GB2312" w:eastAsia="仿宋_GB2312" w:cs="仿宋_GB2312"/>
          <w:color w:val="auto"/>
          <w:sz w:val="32"/>
          <w:szCs w:val="32"/>
          <w:u w:val="none" w:color="auto"/>
          <w:lang w:val="en-US" w:eastAsia="zh-CN"/>
        </w:rPr>
        <w:t>采用绿色工艺的高性能子午线轮胎（55系列以下，且滚动阻力系数、抗湿滑系数均达到C级及以上），巨型工程子午胎（49吋以上）配套专用材料和设备生产。</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8.低VOCs含量的环境友好、资源节约型涂料，用于大飞机、高铁、大型船舶、新能源、电子和民用等重点领域的高性能涂料及配套树脂开发与生产。</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ascii="仿宋_GB2312" w:hAnsi="仿宋_GB2312" w:eastAsia="仿宋_GB2312" w:cs="仿宋_GB2312"/>
          <w:color w:val="auto"/>
          <w:sz w:val="32"/>
          <w:szCs w:val="32"/>
          <w:u w:val="none" w:color="auto"/>
          <w:lang w:val="en-US" w:eastAsia="zh-CN"/>
        </w:rPr>
        <w:t>9</w:t>
      </w:r>
      <w:r>
        <w:rPr>
          <w:rFonts w:hint="eastAsia" w:ascii="仿宋_GB2312" w:hAnsi="仿宋_GB2312" w:eastAsia="仿宋_GB2312" w:cs="仿宋_GB2312"/>
          <w:color w:val="auto"/>
          <w:sz w:val="32"/>
          <w:szCs w:val="32"/>
          <w:u w:val="none" w:color="auto"/>
          <w:lang w:val="en-US" w:eastAsia="zh-CN"/>
        </w:rPr>
        <w:t>.全氟烯醚、全氟烷基丙烯酸酯、全氟烷基乙醇、全氟烷基乙烯等特种含氟单体，聚全氟乙丙烯、聚偏氟乙烯、聚三氟氯乙烯、乙烯-四氟乙烯共聚物等高品质氟树脂；氟醚橡胶、氟硅橡胶、四丙氟橡胶、高含氟量246氟橡胶等高性能氟橡胶；含氟润滑油脂；消耗臭氧潜能值（ODP）为零、全球变暖潜能值（GWP）低的消耗臭氧层物质（ODS）替代品；全氟辛基磺酰化合物（PFOS）、全氟辛酸（PFOA）及其盐类的替代品和替代技术开发及应用；叔丁醇直接氟化制全氟叔丁醇技术开发。</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1</w:t>
      </w:r>
      <w:r>
        <w:rPr>
          <w:rFonts w:ascii="仿宋_GB2312" w:hAnsi="仿宋_GB2312" w:eastAsia="仿宋_GB2312" w:cs="仿宋_GB2312"/>
          <w:color w:val="auto"/>
          <w:sz w:val="32"/>
          <w:szCs w:val="32"/>
          <w:u w:val="none" w:color="auto"/>
          <w:lang w:val="en-US" w:eastAsia="zh-CN"/>
        </w:rPr>
        <w:t>0.</w:t>
      </w:r>
      <w:r>
        <w:rPr>
          <w:rFonts w:hint="eastAsia" w:ascii="仿宋_GB2312" w:hAnsi="仿宋_GB2312" w:eastAsia="仿宋_GB2312" w:cs="仿宋_GB2312"/>
          <w:color w:val="auto"/>
          <w:sz w:val="32"/>
          <w:szCs w:val="32"/>
          <w:u w:val="none" w:color="auto"/>
          <w:lang w:val="en-US" w:eastAsia="zh-CN"/>
        </w:rPr>
        <w:t>低VOCs含量胶粘剂，环保型吸水剂、水处理剂；新型高效、环保催化剂和助剂；功能性膜材料（包括分离膜（水处理用膜、离子交换膜、血液渗透膜等）、包装膜、窗膜、转印膜等）；超净高纯试剂、电子化学品（包括EUV光刻胶及其单体、电子气体、电池正极材料、负极材料、锂电池和太阳能电池用特种膜、电解液及配套的溶剂、电解质和助剂等）、新型显示和先进封装材料等关键原料的开发与生产。</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11.以非粮生物质为原料的二代生物燃料、高分子材料、试剂、芯片、干扰素、传感器、纤维素生化产品开发与生产；废弃油脂为原料的化学预处理技术新途径生产一代和二代生物柴油技术，生物基大宗化学品与现有化工材料（如塑料、纤维、橡胶等）产业链衔接产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12.二氧化碳高效利用新技术开发及应用（包括二氧化碳-甲烷重整、二氧化碳加氢制化学品、二氧化碳制聚碳酸酯和生物可降解塑料等高分子材料等）；可再生能源制氢（制氨）、副产氢替代煤制氢、低温低压合成氨等清洁利用技术；四氯化碳、四氯化硅、甲基三氯硅烷、三甲基氯硅烷、三氟甲烷等副产物的综合利用；氟硅行业废盐酸制氯气等综合利用技术。</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13.节能、安全、紧凑低温氨分解制氢工业气体保护站开发及应用，氨-氢零碳燃烧绿色窑炉技术的开发及应用，主要包括基于氨分解的氨-氢比例灵活可调的燃料供给装备开发与生产、氨-氢分解燃烧成套系统能量优化管控技术开发。</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14.氢燃料制备的技术开发及应用，包括氢燃料电池催化剂、绿氢制备技术、氢-甲醇-氢储、运、用技术等。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15.用于生产乙烯等产品的电加热蒸汽裂解技术开发，高效催化、生物催化等新催化技术，过程强化（如微通道）反应技术和装备的开发及应用，新分离材料与技术，生物化工技术等。</w:t>
      </w:r>
    </w:p>
    <w:p>
      <w:pPr>
        <w:keepNext w:val="0"/>
        <w:keepLines w:val="0"/>
        <w:pageBreakBefore w:val="0"/>
        <w:widowControl w:val="0"/>
        <w:kinsoku/>
        <w:wordWrap/>
        <w:overflowPunct/>
        <w:topLinePunct w:val="0"/>
        <w:autoSpaceDE/>
        <w:autoSpaceDN/>
        <w:bidi w:val="0"/>
        <w:spacing w:line="580" w:lineRule="exact"/>
        <w:textAlignment w:val="auto"/>
        <w:rPr>
          <w:color w:val="auto"/>
        </w:rPr>
      </w:pPr>
    </w:p>
    <w:p>
      <w:pPr>
        <w:spacing w:line="600" w:lineRule="exact"/>
        <w:rPr>
          <w:rFonts w:hint="eastAsia" w:ascii="黑体" w:hAnsi="黑体" w:eastAsia="黑体" w:cs="黑体"/>
          <w:color w:val="auto"/>
          <w:sz w:val="32"/>
          <w:szCs w:val="32"/>
        </w:rPr>
      </w:pPr>
    </w:p>
    <w:p>
      <w:pPr>
        <w:spacing w:line="600" w:lineRule="exact"/>
        <w:rPr>
          <w:rFonts w:hint="eastAsia" w:ascii="黑体" w:hAnsi="黑体" w:eastAsia="黑体" w:cs="黑体"/>
          <w:color w:val="auto"/>
          <w:sz w:val="32"/>
          <w:szCs w:val="32"/>
        </w:rPr>
        <w:sectPr>
          <w:pgSz w:w="11906" w:h="16838"/>
          <w:pgMar w:top="1531" w:right="1236" w:bottom="1531" w:left="1474" w:header="851" w:footer="992" w:gutter="0"/>
          <w:cols w:space="720" w:num="1"/>
          <w:docGrid w:type="lines" w:linePitch="312" w:charSpace="0"/>
        </w:sectPr>
      </w:pPr>
    </w:p>
    <w:p>
      <w:pPr>
        <w:spacing w:line="600" w:lineRule="exact"/>
        <w:rPr>
          <w:rFonts w:ascii="黑体" w:hAnsi="黑体" w:eastAsia="黑体" w:cs="宋体"/>
          <w:color w:val="auto"/>
        </w:rPr>
      </w:pPr>
      <w:r>
        <w:rPr>
          <w:rFonts w:hint="eastAsia" w:ascii="黑体" w:hAnsi="黑体" w:eastAsia="黑体" w:cs="黑体"/>
          <w:color w:val="auto"/>
          <w:sz w:val="32"/>
          <w:szCs w:val="32"/>
        </w:rPr>
        <w:t>附件2</w:t>
      </w:r>
    </w:p>
    <w:p>
      <w:pPr>
        <w:spacing w:before="156" w:beforeLines="50"/>
        <w:rPr>
          <w:rFonts w:ascii="黑体" w:hAnsi="黑体" w:eastAsia="黑体" w:cs="宋体"/>
          <w:color w:val="auto"/>
        </w:rPr>
      </w:pPr>
    </w:p>
    <w:p>
      <w:pPr>
        <w:jc w:val="center"/>
        <w:rPr>
          <w:rFonts w:ascii="楷体_GB2312" w:hAnsi="楷体_GB2312" w:eastAsia="楷体_GB2312" w:cs="楷体_GB2312"/>
          <w:b/>
          <w:color w:val="auto"/>
          <w:sz w:val="52"/>
          <w:szCs w:val="20"/>
        </w:rPr>
      </w:pPr>
      <w:r>
        <w:rPr>
          <w:rFonts w:hint="eastAsia" w:ascii="楷体_GB2312" w:hAnsi="楷体_GB2312" w:eastAsia="楷体_GB2312" w:cs="楷体_GB2312"/>
          <w:b/>
          <w:color w:val="auto"/>
          <w:sz w:val="52"/>
          <w:szCs w:val="20"/>
        </w:rPr>
        <w:t>202</w:t>
      </w:r>
      <w:r>
        <w:rPr>
          <w:rFonts w:hint="eastAsia" w:ascii="楷体_GB2312" w:hAnsi="楷体_GB2312" w:eastAsia="楷体_GB2312" w:cs="楷体_GB2312"/>
          <w:b/>
          <w:color w:val="auto"/>
          <w:sz w:val="52"/>
          <w:szCs w:val="20"/>
          <w:lang w:val="en-US" w:eastAsia="zh-CN"/>
        </w:rPr>
        <w:t>4</w:t>
      </w:r>
      <w:r>
        <w:rPr>
          <w:rFonts w:hint="eastAsia" w:ascii="楷体_GB2312" w:hAnsi="楷体_GB2312" w:eastAsia="楷体_GB2312" w:cs="楷体_GB2312"/>
          <w:b/>
          <w:color w:val="auto"/>
          <w:sz w:val="52"/>
          <w:szCs w:val="20"/>
        </w:rPr>
        <w:t>年福建省技术创新重点攻关</w:t>
      </w:r>
    </w:p>
    <w:p>
      <w:pPr>
        <w:jc w:val="center"/>
        <w:rPr>
          <w:rFonts w:ascii="楷体_GB2312" w:hAnsi="楷体_GB2312" w:eastAsia="楷体_GB2312" w:cs="楷体_GB2312"/>
          <w:b/>
          <w:color w:val="auto"/>
          <w:sz w:val="52"/>
          <w:szCs w:val="20"/>
        </w:rPr>
      </w:pPr>
      <w:r>
        <w:rPr>
          <w:rFonts w:hint="eastAsia" w:ascii="楷体_GB2312" w:hAnsi="楷体_GB2312" w:eastAsia="楷体_GB2312" w:cs="楷体_GB2312"/>
          <w:b/>
          <w:color w:val="auto"/>
          <w:sz w:val="52"/>
          <w:szCs w:val="20"/>
        </w:rPr>
        <w:t>及产业化项目</w:t>
      </w:r>
    </w:p>
    <w:p>
      <w:pPr>
        <w:jc w:val="center"/>
        <w:rPr>
          <w:b/>
          <w:color w:val="auto"/>
          <w:sz w:val="52"/>
          <w:szCs w:val="20"/>
        </w:rPr>
      </w:pPr>
      <w:r>
        <w:rPr>
          <w:rFonts w:hint="eastAsia" w:ascii="楷体_GB2312" w:hAnsi="楷体_GB2312" w:eastAsia="楷体_GB2312" w:cs="楷体_GB2312"/>
          <w:b/>
          <w:color w:val="auto"/>
          <w:sz w:val="52"/>
          <w:szCs w:val="20"/>
        </w:rPr>
        <w:t>（校企联合类）</w:t>
      </w:r>
    </w:p>
    <w:p>
      <w:pPr>
        <w:jc w:val="center"/>
        <w:rPr>
          <w:rFonts w:ascii="方正小标宋_GBK" w:hAnsi="方正小标宋_GBK" w:eastAsia="方正小标宋_GBK" w:cs="方正小标宋_GBK"/>
          <w:b/>
          <w:color w:val="auto"/>
          <w:sz w:val="72"/>
          <w:szCs w:val="72"/>
        </w:rPr>
      </w:pPr>
      <w:r>
        <w:rPr>
          <w:rFonts w:hint="eastAsia" w:ascii="方正小标宋_GBK" w:hAnsi="方正小标宋_GBK" w:eastAsia="方正小标宋_GBK" w:cs="方正小标宋_GBK"/>
          <w:b/>
          <w:color w:val="auto"/>
          <w:sz w:val="72"/>
          <w:szCs w:val="72"/>
        </w:rPr>
        <w:t xml:space="preserve">申 </w:t>
      </w:r>
    </w:p>
    <w:p>
      <w:pPr>
        <w:jc w:val="center"/>
        <w:rPr>
          <w:rFonts w:ascii="方正小标宋_GBK" w:hAnsi="方正小标宋_GBK" w:eastAsia="方正小标宋_GBK" w:cs="方正小标宋_GBK"/>
          <w:b/>
          <w:color w:val="auto"/>
          <w:sz w:val="72"/>
          <w:szCs w:val="72"/>
        </w:rPr>
      </w:pPr>
      <w:r>
        <w:rPr>
          <w:rFonts w:hint="eastAsia" w:ascii="方正小标宋_GBK" w:hAnsi="方正小标宋_GBK" w:eastAsia="方正小标宋_GBK" w:cs="方正小标宋_GBK"/>
          <w:b/>
          <w:color w:val="auto"/>
          <w:sz w:val="72"/>
          <w:szCs w:val="72"/>
        </w:rPr>
        <w:t xml:space="preserve">报 </w:t>
      </w:r>
    </w:p>
    <w:p>
      <w:pPr>
        <w:jc w:val="center"/>
        <w:rPr>
          <w:rFonts w:ascii="方正小标宋_GBK" w:hAnsi="方正小标宋_GBK" w:eastAsia="方正小标宋_GBK" w:cs="方正小标宋_GBK"/>
          <w:bCs/>
          <w:color w:val="auto"/>
          <w:sz w:val="72"/>
          <w:szCs w:val="72"/>
        </w:rPr>
      </w:pPr>
      <w:r>
        <w:rPr>
          <w:rFonts w:hint="eastAsia" w:ascii="方正小标宋_GBK" w:hAnsi="方正小标宋_GBK" w:eastAsia="方正小标宋_GBK" w:cs="方正小标宋_GBK"/>
          <w:b/>
          <w:color w:val="auto"/>
          <w:sz w:val="72"/>
          <w:szCs w:val="72"/>
        </w:rPr>
        <w:t>书</w:t>
      </w:r>
    </w:p>
    <w:p>
      <w:pPr>
        <w:rPr>
          <w:rFonts w:ascii="仿宋_GB2312" w:eastAsia="仿宋_GB2312"/>
          <w:color w:val="auto"/>
          <w:sz w:val="32"/>
          <w:szCs w:val="32"/>
        </w:rPr>
      </w:pPr>
    </w:p>
    <w:p>
      <w:pPr>
        <w:spacing w:line="312" w:lineRule="auto"/>
        <w:rPr>
          <w:rFonts w:ascii="仿宋_GB2312" w:eastAsia="仿宋_GB2312"/>
          <w:color w:val="auto"/>
          <w:sz w:val="32"/>
          <w:szCs w:val="32"/>
        </w:rPr>
      </w:pPr>
      <w:r>
        <w:rPr>
          <w:rFonts w:hint="eastAsia" w:ascii="仿宋_GB2312" w:eastAsia="仿宋_GB2312"/>
          <w:color w:val="auto"/>
          <w:sz w:val="32"/>
          <w:szCs w:val="32"/>
        </w:rPr>
        <w:t xml:space="preserve">     </w:t>
      </w:r>
      <w:r>
        <w:rPr>
          <w:rFonts w:hint="eastAsia" w:ascii="仿宋_GB2312" w:eastAsia="仿宋_GB2312"/>
          <w:color w:val="auto"/>
          <w:sz w:val="30"/>
          <w:szCs w:val="30"/>
        </w:rPr>
        <w:t>项目名称：</w:t>
      </w:r>
      <w:r>
        <w:rPr>
          <w:rFonts w:hint="eastAsia" w:ascii="仿宋_GB2312" w:eastAsia="仿宋_GB2312"/>
          <w:color w:val="auto"/>
          <w:sz w:val="32"/>
          <w:szCs w:val="32"/>
        </w:rPr>
        <w:t xml:space="preserve">                                 </w:t>
      </w:r>
    </w:p>
    <w:p>
      <w:pPr>
        <w:spacing w:line="312" w:lineRule="auto"/>
        <w:rPr>
          <w:rFonts w:ascii="仿宋_GB2312" w:eastAsia="仿宋_GB2312"/>
          <w:color w:val="auto"/>
          <w:sz w:val="32"/>
          <w:szCs w:val="32"/>
        </w:rPr>
      </w:pPr>
      <w:r>
        <w:rPr>
          <w:rFonts w:hint="eastAsia" w:ascii="仿宋_GB2312" w:eastAsia="仿宋_GB2312"/>
          <w:color w:val="auto"/>
          <w:sz w:val="32"/>
          <w:szCs w:val="32"/>
        </w:rPr>
        <w:t xml:space="preserve">     </w:t>
      </w:r>
      <w:r>
        <w:rPr>
          <w:rFonts w:hint="eastAsia" w:ascii="仿宋_GB2312" w:eastAsia="仿宋_GB2312"/>
          <w:color w:val="auto"/>
          <w:sz w:val="30"/>
          <w:szCs w:val="30"/>
        </w:rPr>
        <w:t>项目牵头高校（公章）：</w:t>
      </w:r>
      <w:r>
        <w:rPr>
          <w:rFonts w:hint="eastAsia" w:ascii="仿宋_GB2312" w:eastAsia="仿宋_GB2312"/>
          <w:color w:val="auto"/>
          <w:sz w:val="32"/>
          <w:szCs w:val="32"/>
        </w:rPr>
        <w:t xml:space="preserve">                      </w:t>
      </w:r>
    </w:p>
    <w:p>
      <w:pPr>
        <w:spacing w:line="312" w:lineRule="auto"/>
        <w:rPr>
          <w:rFonts w:ascii="仿宋_GB2312" w:eastAsia="仿宋_GB2312"/>
          <w:color w:val="auto"/>
          <w:sz w:val="32"/>
          <w:szCs w:val="32"/>
        </w:rPr>
      </w:pPr>
      <w:r>
        <w:rPr>
          <w:rFonts w:hint="eastAsia" w:ascii="仿宋_GB2312" w:eastAsia="仿宋_GB2312"/>
          <w:color w:val="auto"/>
          <w:sz w:val="32"/>
          <w:szCs w:val="32"/>
        </w:rPr>
        <w:t xml:space="preserve">     </w:t>
      </w:r>
      <w:r>
        <w:rPr>
          <w:rFonts w:hint="eastAsia" w:ascii="仿宋_GB2312" w:eastAsia="仿宋_GB2312"/>
          <w:color w:val="auto"/>
          <w:sz w:val="30"/>
          <w:szCs w:val="30"/>
        </w:rPr>
        <w:t>项目负责人（签字）：</w:t>
      </w:r>
      <w:r>
        <w:rPr>
          <w:rFonts w:hint="eastAsia" w:ascii="仿宋_GB2312" w:eastAsia="仿宋_GB2312"/>
          <w:color w:val="auto"/>
          <w:sz w:val="32"/>
          <w:szCs w:val="32"/>
        </w:rPr>
        <w:t xml:space="preserve">                        </w:t>
      </w:r>
      <w:r>
        <w:rPr>
          <w:rFonts w:hint="eastAsia" w:ascii="仿宋_GB2312" w:eastAsia="仿宋_GB2312"/>
          <w:color w:val="auto"/>
          <w:sz w:val="30"/>
          <w:szCs w:val="30"/>
        </w:rPr>
        <w:t xml:space="preserve">                        </w:t>
      </w:r>
    </w:p>
    <w:p>
      <w:pPr>
        <w:spacing w:line="312" w:lineRule="auto"/>
        <w:rPr>
          <w:rFonts w:ascii="仿宋_GB2312" w:eastAsia="仿宋_GB2312"/>
          <w:color w:val="auto"/>
          <w:sz w:val="32"/>
          <w:szCs w:val="32"/>
        </w:rPr>
      </w:pPr>
      <w:r>
        <w:rPr>
          <w:rFonts w:hint="eastAsia" w:ascii="仿宋_GB2312" w:eastAsia="仿宋_GB2312"/>
          <w:color w:val="auto"/>
          <w:sz w:val="32"/>
          <w:szCs w:val="32"/>
        </w:rPr>
        <w:t xml:space="preserve">     </w:t>
      </w:r>
      <w:r>
        <w:rPr>
          <w:rFonts w:hint="eastAsia" w:ascii="仿宋_GB2312" w:eastAsia="仿宋_GB2312"/>
          <w:color w:val="auto"/>
          <w:sz w:val="30"/>
          <w:szCs w:val="30"/>
        </w:rPr>
        <w:t>实施期限：       年     月至       年     月</w:t>
      </w:r>
    </w:p>
    <w:p>
      <w:pPr>
        <w:rPr>
          <w:rFonts w:ascii="仿宋_GB2312" w:eastAsia="仿宋_GB2312"/>
          <w:color w:val="auto"/>
          <w:sz w:val="32"/>
          <w:szCs w:val="32"/>
        </w:rPr>
      </w:pPr>
    </w:p>
    <w:p>
      <w:pPr>
        <w:spacing w:line="300" w:lineRule="auto"/>
        <w:jc w:val="center"/>
        <w:rPr>
          <w:rFonts w:ascii="仿宋_GB2312" w:eastAsia="仿宋_GB2312"/>
          <w:bCs/>
          <w:color w:val="auto"/>
          <w:sz w:val="30"/>
          <w:szCs w:val="30"/>
        </w:rPr>
      </w:pPr>
      <w:bookmarkStart w:id="14" w:name="_Toc12995"/>
      <w:bookmarkStart w:id="15" w:name="_Toc445469106"/>
      <w:bookmarkStart w:id="16" w:name="_Toc14664"/>
      <w:r>
        <w:rPr>
          <w:rFonts w:hint="eastAsia" w:ascii="仿宋_GB2312" w:hAnsi="Times New Roman" w:eastAsia="仿宋_GB2312" w:cs="Times New Roman"/>
          <w:bCs/>
          <w:color w:val="auto"/>
          <w:sz w:val="30"/>
          <w:szCs w:val="30"/>
        </w:rPr>
        <w:t>福建省教育厅</w:t>
      </w:r>
      <w:r>
        <w:rPr>
          <w:rFonts w:hint="eastAsia" w:ascii="仿宋_GB2312" w:eastAsia="仿宋_GB2312" w:cs="Times New Roman"/>
          <w:bCs/>
          <w:color w:val="auto"/>
          <w:sz w:val="30"/>
          <w:szCs w:val="30"/>
        </w:rPr>
        <w:t xml:space="preserve"> </w:t>
      </w:r>
      <w:r>
        <w:rPr>
          <w:rFonts w:hint="eastAsia" w:ascii="仿宋_GB2312" w:eastAsia="仿宋_GB2312"/>
          <w:color w:val="auto"/>
          <w:spacing w:val="-20"/>
          <w:sz w:val="32"/>
          <w:szCs w:val="32"/>
        </w:rPr>
        <w:t xml:space="preserve"> </w:t>
      </w:r>
      <w:r>
        <w:rPr>
          <w:rFonts w:hint="eastAsia" w:ascii="仿宋_GB2312" w:eastAsia="仿宋_GB2312"/>
          <w:bCs/>
          <w:color w:val="auto"/>
          <w:sz w:val="30"/>
          <w:szCs w:val="30"/>
        </w:rPr>
        <w:t xml:space="preserve">福建省工业和信息化厅  </w:t>
      </w:r>
      <w:r>
        <w:rPr>
          <w:rFonts w:hint="eastAsia" w:ascii="仿宋_GB2312" w:hAnsi="Times New Roman" w:eastAsia="仿宋_GB2312" w:cs="Times New Roman"/>
          <w:bCs/>
          <w:color w:val="auto"/>
          <w:sz w:val="30"/>
          <w:szCs w:val="30"/>
        </w:rPr>
        <w:t>制</w:t>
      </w:r>
    </w:p>
    <w:p>
      <w:pPr>
        <w:jc w:val="center"/>
        <w:rPr>
          <w:color w:val="auto"/>
          <w:sz w:val="30"/>
          <w:szCs w:val="30"/>
        </w:rPr>
      </w:pPr>
      <w:r>
        <w:rPr>
          <w:rFonts w:hint="eastAsia" w:ascii="仿宋_GB2312" w:eastAsia="仿宋_GB2312"/>
          <w:color w:val="auto"/>
          <w:sz w:val="28"/>
          <w:szCs w:val="21"/>
        </w:rPr>
        <w:t>二〇二</w:t>
      </w:r>
      <w:r>
        <w:rPr>
          <w:rFonts w:hint="eastAsia" w:ascii="仿宋_GB2312" w:eastAsia="仿宋_GB2312"/>
          <w:color w:val="auto"/>
          <w:sz w:val="28"/>
          <w:szCs w:val="21"/>
          <w:lang w:eastAsia="zh-CN"/>
        </w:rPr>
        <w:t>四</w:t>
      </w:r>
      <w:r>
        <w:rPr>
          <w:rFonts w:hint="eastAsia" w:ascii="仿宋_GB2312" w:eastAsia="仿宋_GB2312"/>
          <w:color w:val="auto"/>
          <w:sz w:val="28"/>
          <w:szCs w:val="21"/>
        </w:rPr>
        <w:t>年</w:t>
      </w:r>
    </w:p>
    <w:bookmarkEnd w:id="14"/>
    <w:bookmarkEnd w:id="15"/>
    <w:bookmarkEnd w:id="16"/>
    <w:p>
      <w:pPr>
        <w:numPr>
          <w:ilvl w:val="0"/>
          <w:numId w:val="0"/>
        </w:numPr>
        <w:spacing w:line="600" w:lineRule="exact"/>
        <w:rPr>
          <w:rFonts w:ascii="黑体" w:hAnsi="黑体" w:eastAsia="黑体"/>
          <w:color w:val="auto"/>
          <w:sz w:val="28"/>
        </w:rPr>
      </w:pPr>
    </w:p>
    <w:p>
      <w:pPr>
        <w:pStyle w:val="6"/>
        <w:spacing w:after="0" w:line="560" w:lineRule="exact"/>
        <w:jc w:val="center"/>
        <w:rPr>
          <w:rFonts w:hint="eastAsia" w:ascii="方正小标宋简体" w:hAnsi="方正小标宋简体" w:eastAsia="方正小标宋简体" w:cs="方正小标宋简体"/>
          <w:color w:val="auto"/>
          <w:spacing w:val="11"/>
          <w:sz w:val="44"/>
          <w:szCs w:val="44"/>
        </w:rPr>
      </w:pPr>
    </w:p>
    <w:p>
      <w:pPr>
        <w:pStyle w:val="6"/>
        <w:spacing w:after="0" w:line="560" w:lineRule="exact"/>
        <w:jc w:val="center"/>
        <w:rPr>
          <w:rFonts w:ascii="方正小标宋简体" w:hAnsi="方正小标宋简体" w:eastAsia="方正小标宋简体" w:cs="方正小标宋简体"/>
          <w:color w:val="auto"/>
          <w:spacing w:val="11"/>
          <w:sz w:val="44"/>
          <w:szCs w:val="44"/>
        </w:rPr>
      </w:pPr>
      <w:r>
        <w:rPr>
          <w:rFonts w:hint="eastAsia" w:ascii="方正小标宋简体" w:hAnsi="方正小标宋简体" w:eastAsia="方正小标宋简体" w:cs="方正小标宋简体"/>
          <w:color w:val="auto"/>
          <w:spacing w:val="11"/>
          <w:sz w:val="44"/>
          <w:szCs w:val="44"/>
        </w:rPr>
        <w:t>填写说明</w:t>
      </w:r>
    </w:p>
    <w:p>
      <w:pPr>
        <w:spacing w:line="600" w:lineRule="exact"/>
        <w:ind w:firstLine="602" w:firstLineChars="200"/>
        <w:rPr>
          <w:rFonts w:ascii="楷体_GB2312" w:eastAsia="楷体_GB2312"/>
          <w:b/>
          <w:color w:val="auto"/>
          <w:sz w:val="30"/>
          <w:szCs w:val="30"/>
        </w:rPr>
      </w:pPr>
    </w:p>
    <w:p>
      <w:pPr>
        <w:spacing w:line="600" w:lineRule="exact"/>
        <w:ind w:firstLine="600" w:firstLineChars="200"/>
        <w:rPr>
          <w:rFonts w:ascii="仿宋_GB2312" w:hAnsi="仿宋_GB2312" w:eastAsia="仿宋_GB2312" w:cs="仿宋_GB2312"/>
          <w:bCs/>
          <w:color w:val="auto"/>
          <w:spacing w:val="-6"/>
          <w:sz w:val="30"/>
          <w:szCs w:val="30"/>
        </w:rPr>
      </w:pPr>
      <w:r>
        <w:rPr>
          <w:rFonts w:hint="eastAsia" w:ascii="仿宋_GB2312" w:hAnsi="仿宋_GB2312" w:eastAsia="仿宋_GB2312" w:cs="仿宋_GB2312"/>
          <w:bCs/>
          <w:color w:val="auto"/>
          <w:sz w:val="30"/>
          <w:szCs w:val="30"/>
        </w:rPr>
        <w:t>1</w:t>
      </w:r>
      <w:r>
        <w:rPr>
          <w:rFonts w:ascii="仿宋_GB2312" w:hAnsi="仿宋_GB2312" w:eastAsia="仿宋_GB2312" w:cs="仿宋_GB2312"/>
          <w:bCs/>
          <w:color w:val="auto"/>
          <w:sz w:val="30"/>
          <w:szCs w:val="30"/>
          <w:lang w:val="en"/>
        </w:rPr>
        <w:t>.</w:t>
      </w:r>
      <w:r>
        <w:rPr>
          <w:rFonts w:hint="eastAsia" w:ascii="仿宋_GB2312" w:hAnsi="仿宋_GB2312" w:eastAsia="仿宋_GB2312" w:cs="仿宋_GB2312"/>
          <w:bCs/>
          <w:color w:val="auto"/>
          <w:sz w:val="30"/>
          <w:szCs w:val="30"/>
        </w:rPr>
        <w:t>填写前，</w:t>
      </w:r>
      <w:r>
        <w:rPr>
          <w:rFonts w:hint="eastAsia" w:ascii="仿宋_GB2312" w:hAnsi="仿宋_GB2312" w:eastAsia="仿宋_GB2312" w:cs="仿宋_GB2312"/>
          <w:bCs/>
          <w:color w:val="auto"/>
          <w:spacing w:val="-6"/>
          <w:sz w:val="30"/>
          <w:szCs w:val="30"/>
        </w:rPr>
        <w:t>请阅读《填写说明》，按要求填写完整信息。</w:t>
      </w:r>
    </w:p>
    <w:p>
      <w:pPr>
        <w:spacing w:line="600" w:lineRule="exact"/>
        <w:ind w:firstLine="600" w:firstLineChars="200"/>
        <w:rPr>
          <w:rFonts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rPr>
        <w:t>2</w:t>
      </w:r>
      <w:r>
        <w:rPr>
          <w:rFonts w:ascii="仿宋_GB2312" w:hAnsi="仿宋_GB2312" w:eastAsia="仿宋_GB2312" w:cs="仿宋_GB2312"/>
          <w:bCs/>
          <w:color w:val="auto"/>
          <w:sz w:val="30"/>
          <w:szCs w:val="30"/>
          <w:lang w:val="en"/>
        </w:rPr>
        <w:t>.</w:t>
      </w:r>
      <w:r>
        <w:rPr>
          <w:rFonts w:hint="eastAsia" w:ascii="仿宋_GB2312" w:hAnsi="仿宋_GB2312" w:eastAsia="仿宋_GB2312" w:cs="仿宋_GB2312"/>
          <w:bCs/>
          <w:color w:val="auto"/>
          <w:sz w:val="30"/>
          <w:szCs w:val="30"/>
        </w:rPr>
        <w:t>可根据内容适当调整字体及单元格高度，但请勿调整宽度、增加或删减表格内容或改动表格样式。</w:t>
      </w:r>
    </w:p>
    <w:p>
      <w:pPr>
        <w:spacing w:line="600" w:lineRule="exact"/>
        <w:ind w:firstLine="600" w:firstLineChars="200"/>
        <w:rPr>
          <w:rFonts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rPr>
        <w:t>3.申报单位：填写所有参与项目攻关的单位名称，以“、”分隔。</w:t>
      </w:r>
    </w:p>
    <w:p>
      <w:pPr>
        <w:spacing w:line="600" w:lineRule="exact"/>
        <w:ind w:firstLine="600" w:firstLineChars="200"/>
        <w:rPr>
          <w:rFonts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lang w:val="en-US" w:eastAsia="zh-CN"/>
        </w:rPr>
        <w:t>4</w:t>
      </w:r>
      <w:r>
        <w:rPr>
          <w:rFonts w:hint="eastAsia" w:ascii="仿宋_GB2312" w:hAnsi="仿宋_GB2312" w:eastAsia="仿宋_GB2312" w:cs="仿宋_GB2312"/>
          <w:bCs/>
          <w:color w:val="auto"/>
          <w:sz w:val="30"/>
          <w:szCs w:val="30"/>
        </w:rPr>
        <w:t>.攻关项目所属领域：对照攻关领域指导目录（附件1）中大类进行填写，如电子信息类、高端装备类等。</w:t>
      </w:r>
    </w:p>
    <w:p>
      <w:pPr>
        <w:spacing w:line="600" w:lineRule="exact"/>
        <w:ind w:firstLine="600" w:firstLineChars="200"/>
        <w:rPr>
          <w:rFonts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lang w:val="en-US" w:eastAsia="zh-CN"/>
        </w:rPr>
        <w:t>5</w:t>
      </w:r>
      <w:r>
        <w:rPr>
          <w:rFonts w:hint="eastAsia" w:ascii="仿宋_GB2312" w:hAnsi="仿宋_GB2312" w:eastAsia="仿宋_GB2312" w:cs="仿宋_GB2312"/>
          <w:bCs/>
          <w:color w:val="auto"/>
          <w:sz w:val="30"/>
          <w:szCs w:val="30"/>
        </w:rPr>
        <w:t>.攻关方向：对照攻关领域指导目录中所列的具体方向进行填写，如集成电路设计等。</w:t>
      </w:r>
    </w:p>
    <w:p>
      <w:pPr>
        <w:spacing w:line="600" w:lineRule="exact"/>
        <w:ind w:firstLine="600" w:firstLineChars="200"/>
        <w:rPr>
          <w:rFonts w:hint="eastAsia" w:eastAsia="仿宋_GB2312"/>
          <w:color w:val="auto"/>
          <w:lang w:val="en-US" w:eastAsia="zh-CN"/>
        </w:rPr>
      </w:pPr>
      <w:r>
        <w:rPr>
          <w:rFonts w:hint="eastAsia" w:ascii="仿宋_GB2312" w:hAnsi="仿宋_GB2312" w:eastAsia="仿宋_GB2312" w:cs="仿宋_GB2312"/>
          <w:bCs/>
          <w:color w:val="auto"/>
          <w:sz w:val="30"/>
          <w:szCs w:val="30"/>
          <w:lang w:val="en-US" w:eastAsia="zh-CN"/>
        </w:rPr>
        <w:t>6</w:t>
      </w:r>
      <w:r>
        <w:rPr>
          <w:rFonts w:hint="eastAsia" w:ascii="仿宋_GB2312" w:hAnsi="仿宋_GB2312" w:eastAsia="仿宋_GB2312" w:cs="仿宋_GB2312"/>
          <w:bCs/>
          <w:color w:val="auto"/>
          <w:sz w:val="30"/>
          <w:szCs w:val="30"/>
        </w:rPr>
        <w:t>.项目起止时间：起始时间指项目实际开始攻关的时间，结束时间是预估项目完成的时间</w:t>
      </w:r>
      <w:r>
        <w:rPr>
          <w:rFonts w:hint="eastAsia" w:ascii="仿宋_GB2312" w:hAnsi="仿宋_GB2312" w:eastAsia="仿宋_GB2312" w:cs="仿宋_GB2312"/>
          <w:bCs/>
          <w:color w:val="auto"/>
          <w:sz w:val="30"/>
          <w:szCs w:val="30"/>
          <w:lang w:eastAsia="zh-CN"/>
        </w:rPr>
        <w:t>。</w:t>
      </w:r>
    </w:p>
    <w:p>
      <w:pPr>
        <w:spacing w:line="600" w:lineRule="exact"/>
        <w:ind w:firstLine="600" w:firstLineChars="200"/>
        <w:rPr>
          <w:rFonts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lang w:val="en-US" w:eastAsia="zh-CN"/>
        </w:rPr>
        <w:t>7</w:t>
      </w:r>
      <w:r>
        <w:rPr>
          <w:rFonts w:hint="eastAsia" w:ascii="仿宋_GB2312" w:hAnsi="仿宋_GB2312" w:eastAsia="仿宋_GB2312" w:cs="仿宋_GB2312"/>
          <w:bCs/>
          <w:color w:val="auto"/>
          <w:sz w:val="30"/>
          <w:szCs w:val="30"/>
        </w:rPr>
        <w:t>.项目研发投入：指项目自开始之日到攻关结束，申报单位投入到该项目的研发费用总额，单位为万元。若获立项补助，该项指标将作为立项书的依据之一，请申报单位根据实际情况合理预估填写。</w:t>
      </w:r>
    </w:p>
    <w:p>
      <w:pPr>
        <w:pStyle w:val="9"/>
        <w:spacing w:line="560" w:lineRule="exact"/>
        <w:jc w:val="left"/>
        <w:rPr>
          <w:rFonts w:ascii="仿宋_GB2312" w:hAnsi="仿宋_GB2312" w:eastAsia="仿宋_GB2312" w:cs="仿宋_GB2312"/>
          <w:snapToGrid w:val="0"/>
          <w:color w:val="auto"/>
          <w:kern w:val="0"/>
          <w:sz w:val="22"/>
          <w:szCs w:val="16"/>
        </w:rPr>
      </w:pPr>
    </w:p>
    <w:p>
      <w:pPr>
        <w:rPr>
          <w:rFonts w:ascii="仿宋_GB2312" w:eastAsia="仿宋_GB2312"/>
          <w:color w:val="auto"/>
          <w:sz w:val="28"/>
          <w:szCs w:val="21"/>
        </w:rPr>
      </w:pPr>
    </w:p>
    <w:p>
      <w:pPr>
        <w:pStyle w:val="6"/>
        <w:rPr>
          <w:rFonts w:ascii="仿宋_GB2312" w:eastAsia="仿宋_GB2312"/>
          <w:color w:val="auto"/>
          <w:sz w:val="28"/>
          <w:szCs w:val="21"/>
        </w:rPr>
      </w:pPr>
    </w:p>
    <w:p>
      <w:pPr>
        <w:pStyle w:val="9"/>
        <w:rPr>
          <w:rFonts w:ascii="仿宋_GB2312" w:eastAsia="仿宋_GB2312"/>
          <w:color w:val="auto"/>
          <w:sz w:val="28"/>
          <w:szCs w:val="21"/>
        </w:rPr>
      </w:pPr>
    </w:p>
    <w:p>
      <w:pPr>
        <w:rPr>
          <w:rFonts w:ascii="仿宋_GB2312" w:eastAsia="仿宋_GB2312"/>
          <w:color w:val="auto"/>
          <w:sz w:val="28"/>
          <w:szCs w:val="21"/>
        </w:rPr>
      </w:pPr>
    </w:p>
    <w:p>
      <w:pPr>
        <w:pStyle w:val="6"/>
        <w:rPr>
          <w:color w:val="auto"/>
        </w:rPr>
      </w:pPr>
    </w:p>
    <w:p/>
    <w:p>
      <w:pPr>
        <w:rPr>
          <w:color w:val="auto"/>
        </w:rPr>
      </w:pPr>
    </w:p>
    <w:p>
      <w:pPr>
        <w:numPr>
          <w:ilvl w:val="0"/>
          <w:numId w:val="1"/>
        </w:numPr>
        <w:spacing w:line="600" w:lineRule="exact"/>
        <w:rPr>
          <w:rFonts w:ascii="黑体" w:hAnsi="黑体" w:eastAsia="黑体"/>
          <w:color w:val="auto"/>
          <w:sz w:val="28"/>
        </w:rPr>
      </w:pPr>
      <w:r>
        <w:rPr>
          <w:rFonts w:hint="eastAsia" w:ascii="黑体" w:hAnsi="黑体" w:eastAsia="黑体"/>
          <w:color w:val="auto"/>
          <w:sz w:val="28"/>
        </w:rPr>
        <w:t>申报单位基本信息</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4"/>
        <w:gridCol w:w="464"/>
        <w:gridCol w:w="736"/>
        <w:gridCol w:w="1678"/>
        <w:gridCol w:w="1284"/>
        <w:gridCol w:w="3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7" w:hRule="atLeast"/>
          <w:jc w:val="center"/>
        </w:trPr>
        <w:tc>
          <w:tcPr>
            <w:tcW w:w="1434" w:type="dxa"/>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2"/>
                <w:szCs w:val="16"/>
              </w:rPr>
            </w:pPr>
            <w:r>
              <w:rPr>
                <w:rFonts w:hint="eastAsia" w:ascii="仿宋_GB2312" w:hAnsi="仿宋_GB2312" w:eastAsia="仿宋_GB2312" w:cs="仿宋_GB2312"/>
                <w:snapToGrid w:val="0"/>
                <w:color w:val="auto"/>
                <w:kern w:val="0"/>
                <w:sz w:val="24"/>
              </w:rPr>
              <w:t>申报单位</w:t>
            </w:r>
          </w:p>
        </w:tc>
        <w:tc>
          <w:tcPr>
            <w:tcW w:w="7500" w:type="dxa"/>
            <w:gridSpan w:val="5"/>
            <w:noWrap w:val="0"/>
            <w:vAlign w:val="center"/>
          </w:tcPr>
          <w:p>
            <w:pPr>
              <w:adjustRightInd w:val="0"/>
              <w:snapToGrid w:val="0"/>
              <w:spacing w:line="280" w:lineRule="exact"/>
              <w:jc w:val="left"/>
              <w:rPr>
                <w:rFonts w:ascii="仿宋_GB2312" w:hAnsi="仿宋_GB2312" w:eastAsia="仿宋_GB2312" w:cs="仿宋_GB2312"/>
                <w:snapToGrid w:val="0"/>
                <w:color w:val="auto"/>
                <w:kern w:val="0"/>
                <w:sz w:val="22"/>
                <w:szCs w:val="16"/>
              </w:rPr>
            </w:pPr>
            <w:r>
              <w:rPr>
                <w:rFonts w:hint="eastAsia" w:ascii="仿宋_GB2312" w:hAnsi="仿宋_GB2312" w:eastAsia="仿宋_GB2312" w:cs="仿宋_GB2312"/>
                <w:snapToGrid w:val="0"/>
                <w:color w:val="auto"/>
                <w:kern w:val="0"/>
                <w:sz w:val="24"/>
              </w:rPr>
              <w:t>见《填写说明》第</w:t>
            </w:r>
            <w:r>
              <w:rPr>
                <w:rFonts w:hint="eastAsia" w:ascii="仿宋_GB2312" w:hAnsi="仿宋_GB2312" w:eastAsia="仿宋_GB2312" w:cs="仿宋_GB2312"/>
                <w:snapToGrid w:val="0"/>
                <w:color w:val="auto"/>
                <w:kern w:val="0"/>
                <w:sz w:val="24"/>
                <w:lang w:val="en-US" w:eastAsia="zh-CN"/>
              </w:rPr>
              <w:t>3</w:t>
            </w:r>
            <w:r>
              <w:rPr>
                <w:rFonts w:hint="eastAsia" w:ascii="仿宋_GB2312" w:hAnsi="仿宋_GB2312" w:eastAsia="仿宋_GB2312" w:cs="仿宋_GB2312"/>
                <w:snapToGrid w:val="0"/>
                <w:color w:val="auto"/>
                <w:kern w:val="0"/>
                <w:sz w:val="24"/>
              </w:rPr>
              <w:t>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434" w:type="dxa"/>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统一社会</w:t>
            </w:r>
          </w:p>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信用代码</w:t>
            </w:r>
          </w:p>
        </w:tc>
        <w:tc>
          <w:tcPr>
            <w:tcW w:w="7500" w:type="dxa"/>
            <w:gridSpan w:val="5"/>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434" w:type="dxa"/>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通讯地址</w:t>
            </w:r>
          </w:p>
        </w:tc>
        <w:tc>
          <w:tcPr>
            <w:tcW w:w="7500" w:type="dxa"/>
            <w:gridSpan w:val="5"/>
            <w:noWrap w:val="0"/>
            <w:vAlign w:val="center"/>
          </w:tcPr>
          <w:p>
            <w:pPr>
              <w:adjustRightInd w:val="0"/>
              <w:snapToGrid w:val="0"/>
              <w:spacing w:line="280" w:lineRule="exact"/>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34" w:type="dxa"/>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攻关项目</w:t>
            </w:r>
          </w:p>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所属领域</w:t>
            </w:r>
          </w:p>
        </w:tc>
        <w:tc>
          <w:tcPr>
            <w:tcW w:w="2878" w:type="dxa"/>
            <w:gridSpan w:val="3"/>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见《填写说明》第</w:t>
            </w:r>
            <w:r>
              <w:rPr>
                <w:rFonts w:hint="eastAsia" w:ascii="仿宋_GB2312" w:hAnsi="仿宋_GB2312" w:eastAsia="仿宋_GB2312" w:cs="仿宋_GB2312"/>
                <w:snapToGrid w:val="0"/>
                <w:color w:val="auto"/>
                <w:kern w:val="0"/>
                <w:sz w:val="24"/>
                <w:lang w:val="en-US" w:eastAsia="zh-CN"/>
              </w:rPr>
              <w:t>4</w:t>
            </w:r>
            <w:r>
              <w:rPr>
                <w:rFonts w:hint="eastAsia" w:ascii="仿宋_GB2312" w:hAnsi="仿宋_GB2312" w:eastAsia="仿宋_GB2312" w:cs="仿宋_GB2312"/>
                <w:snapToGrid w:val="0"/>
                <w:color w:val="auto"/>
                <w:kern w:val="0"/>
                <w:sz w:val="24"/>
              </w:rPr>
              <w:t>点</w:t>
            </w:r>
          </w:p>
        </w:tc>
        <w:tc>
          <w:tcPr>
            <w:tcW w:w="1284" w:type="dxa"/>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攻关方向</w:t>
            </w:r>
          </w:p>
        </w:tc>
        <w:tc>
          <w:tcPr>
            <w:tcW w:w="3338" w:type="dxa"/>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见《填写说明》第</w:t>
            </w:r>
            <w:r>
              <w:rPr>
                <w:rFonts w:hint="eastAsia" w:ascii="仿宋_GB2312" w:hAnsi="仿宋_GB2312" w:eastAsia="仿宋_GB2312" w:cs="仿宋_GB2312"/>
                <w:snapToGrid w:val="0"/>
                <w:color w:val="auto"/>
                <w:kern w:val="0"/>
                <w:sz w:val="24"/>
                <w:lang w:val="en-US" w:eastAsia="zh-CN"/>
              </w:rPr>
              <w:t>5</w:t>
            </w:r>
            <w:r>
              <w:rPr>
                <w:rFonts w:hint="eastAsia" w:ascii="仿宋_GB2312" w:hAnsi="仿宋_GB2312" w:eastAsia="仿宋_GB2312" w:cs="仿宋_GB2312"/>
                <w:snapToGrid w:val="0"/>
                <w:color w:val="auto"/>
                <w:kern w:val="0"/>
                <w:sz w:val="24"/>
              </w:rPr>
              <w:t>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1434" w:type="dxa"/>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项目实施</w:t>
            </w:r>
          </w:p>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起止时间</w:t>
            </w:r>
          </w:p>
        </w:tc>
        <w:tc>
          <w:tcPr>
            <w:tcW w:w="2878" w:type="dxa"/>
            <w:gridSpan w:val="3"/>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 xml:space="preserve">   年   月-    年   月</w:t>
            </w:r>
          </w:p>
        </w:tc>
        <w:tc>
          <w:tcPr>
            <w:tcW w:w="1284" w:type="dxa"/>
            <w:noWrap w:val="0"/>
            <w:vAlign w:val="center"/>
          </w:tcPr>
          <w:p>
            <w:pPr>
              <w:adjustRightInd w:val="0"/>
              <w:snapToGrid w:val="0"/>
              <w:spacing w:line="280" w:lineRule="exact"/>
              <w:jc w:val="center"/>
              <w:rPr>
                <w:color w:val="auto"/>
              </w:rPr>
            </w:pPr>
            <w:r>
              <w:rPr>
                <w:rFonts w:hint="eastAsia" w:ascii="仿宋_GB2312" w:hAnsi="仿宋_GB2312" w:eastAsia="仿宋_GB2312" w:cs="仿宋_GB2312"/>
                <w:snapToGrid w:val="0"/>
                <w:color w:val="auto"/>
                <w:kern w:val="0"/>
                <w:sz w:val="24"/>
              </w:rPr>
              <w:t>项目研发投入</w:t>
            </w:r>
          </w:p>
          <w:p>
            <w:pPr>
              <w:pStyle w:val="6"/>
              <w:spacing w:after="0" w:line="280" w:lineRule="exact"/>
              <w:rPr>
                <w:color w:val="auto"/>
              </w:rPr>
            </w:pPr>
            <w:r>
              <w:rPr>
                <w:rFonts w:hint="eastAsia" w:ascii="仿宋_GB2312" w:hAnsi="仿宋_GB2312" w:eastAsia="仿宋_GB2312" w:cs="仿宋_GB2312"/>
                <w:snapToGrid w:val="0"/>
                <w:color w:val="auto"/>
                <w:kern w:val="0"/>
                <w:sz w:val="24"/>
              </w:rPr>
              <w:t xml:space="preserve">（万元） </w:t>
            </w:r>
          </w:p>
        </w:tc>
        <w:tc>
          <w:tcPr>
            <w:tcW w:w="3338" w:type="dxa"/>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见《填写说明》第</w:t>
            </w:r>
            <w:r>
              <w:rPr>
                <w:rFonts w:hint="eastAsia" w:ascii="仿宋_GB2312" w:hAnsi="仿宋_GB2312" w:eastAsia="仿宋_GB2312" w:cs="仿宋_GB2312"/>
                <w:snapToGrid w:val="0"/>
                <w:color w:val="auto"/>
                <w:kern w:val="0"/>
                <w:sz w:val="24"/>
                <w:lang w:val="en-US" w:eastAsia="zh-CN"/>
              </w:rPr>
              <w:t>7</w:t>
            </w:r>
            <w:r>
              <w:rPr>
                <w:rFonts w:hint="eastAsia" w:ascii="仿宋_GB2312" w:hAnsi="仿宋_GB2312" w:eastAsia="仿宋_GB2312" w:cs="仿宋_GB2312"/>
                <w:snapToGrid w:val="0"/>
                <w:color w:val="auto"/>
                <w:kern w:val="0"/>
                <w:sz w:val="24"/>
              </w:rPr>
              <w:t xml:space="preserve">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434" w:type="dxa"/>
            <w:vMerge w:val="restart"/>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项目负责人</w:t>
            </w:r>
          </w:p>
        </w:tc>
        <w:tc>
          <w:tcPr>
            <w:tcW w:w="1200" w:type="dxa"/>
            <w:gridSpan w:val="2"/>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姓 名</w:t>
            </w:r>
          </w:p>
        </w:tc>
        <w:tc>
          <w:tcPr>
            <w:tcW w:w="1678" w:type="dxa"/>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p>
        </w:tc>
        <w:tc>
          <w:tcPr>
            <w:tcW w:w="1284" w:type="dxa"/>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工作单位</w:t>
            </w:r>
          </w:p>
        </w:tc>
        <w:tc>
          <w:tcPr>
            <w:tcW w:w="3338" w:type="dxa"/>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434" w:type="dxa"/>
            <w:vMerge w:val="continue"/>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2"/>
                <w:szCs w:val="16"/>
              </w:rPr>
            </w:pPr>
          </w:p>
        </w:tc>
        <w:tc>
          <w:tcPr>
            <w:tcW w:w="1200" w:type="dxa"/>
            <w:gridSpan w:val="2"/>
            <w:noWrap w:val="0"/>
            <w:vAlign w:val="center"/>
          </w:tcPr>
          <w:p>
            <w:pPr>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职 务</w:t>
            </w:r>
          </w:p>
        </w:tc>
        <w:tc>
          <w:tcPr>
            <w:tcW w:w="1678" w:type="dxa"/>
            <w:noWrap w:val="0"/>
            <w:vAlign w:val="center"/>
          </w:tcPr>
          <w:p>
            <w:pPr>
              <w:rPr>
                <w:rFonts w:ascii="仿宋_GB2312" w:hAnsi="仿宋_GB2312" w:eastAsia="仿宋_GB2312" w:cs="仿宋_GB2312"/>
                <w:snapToGrid w:val="0"/>
                <w:color w:val="auto"/>
                <w:kern w:val="0"/>
                <w:sz w:val="24"/>
              </w:rPr>
            </w:pPr>
          </w:p>
        </w:tc>
        <w:tc>
          <w:tcPr>
            <w:tcW w:w="1284" w:type="dxa"/>
            <w:noWrap w:val="0"/>
            <w:vAlign w:val="center"/>
          </w:tcPr>
          <w:p>
            <w:pPr>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手机号码</w:t>
            </w:r>
          </w:p>
        </w:tc>
        <w:tc>
          <w:tcPr>
            <w:tcW w:w="3338" w:type="dxa"/>
            <w:noWrap w:val="0"/>
            <w:vAlign w:val="center"/>
          </w:tcPr>
          <w:p>
            <w:pPr>
              <w:rPr>
                <w:rFonts w:ascii="仿宋_GB2312" w:hAnsi="仿宋_GB2312" w:eastAsia="仿宋_GB2312" w:cs="仿宋_GB2312"/>
                <w:snapToGrid w:val="0"/>
                <w:color w:val="auto"/>
                <w:kern w:val="0"/>
                <w:sz w:val="22"/>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434" w:type="dxa"/>
            <w:vMerge w:val="restart"/>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申报联系人</w:t>
            </w:r>
          </w:p>
        </w:tc>
        <w:tc>
          <w:tcPr>
            <w:tcW w:w="1200" w:type="dxa"/>
            <w:gridSpan w:val="2"/>
            <w:noWrap w:val="0"/>
            <w:vAlign w:val="center"/>
          </w:tcPr>
          <w:p>
            <w:pPr>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姓 名</w:t>
            </w:r>
          </w:p>
        </w:tc>
        <w:tc>
          <w:tcPr>
            <w:tcW w:w="1678" w:type="dxa"/>
            <w:noWrap w:val="0"/>
            <w:vAlign w:val="center"/>
          </w:tcPr>
          <w:p>
            <w:pPr>
              <w:rPr>
                <w:rFonts w:ascii="仿宋_GB2312" w:hAnsi="仿宋_GB2312" w:eastAsia="仿宋_GB2312" w:cs="仿宋_GB2312"/>
                <w:snapToGrid w:val="0"/>
                <w:color w:val="auto"/>
                <w:kern w:val="0"/>
                <w:sz w:val="24"/>
              </w:rPr>
            </w:pPr>
          </w:p>
        </w:tc>
        <w:tc>
          <w:tcPr>
            <w:tcW w:w="1284" w:type="dxa"/>
            <w:noWrap w:val="0"/>
            <w:vAlign w:val="center"/>
          </w:tcPr>
          <w:p>
            <w:pPr>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职 务</w:t>
            </w:r>
          </w:p>
        </w:tc>
        <w:tc>
          <w:tcPr>
            <w:tcW w:w="3338" w:type="dxa"/>
            <w:noWrap w:val="0"/>
            <w:vAlign w:val="center"/>
          </w:tcPr>
          <w:p>
            <w:pPr>
              <w:rPr>
                <w:rFonts w:ascii="仿宋_GB2312" w:hAnsi="仿宋_GB2312" w:eastAsia="仿宋_GB2312" w:cs="仿宋_GB2312"/>
                <w:snapToGrid w:val="0"/>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434" w:type="dxa"/>
            <w:vMerge w:val="continue"/>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p>
        </w:tc>
        <w:tc>
          <w:tcPr>
            <w:tcW w:w="1200" w:type="dxa"/>
            <w:gridSpan w:val="2"/>
            <w:noWrap w:val="0"/>
            <w:vAlign w:val="center"/>
          </w:tcPr>
          <w:p>
            <w:pPr>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手机号码</w:t>
            </w:r>
          </w:p>
        </w:tc>
        <w:tc>
          <w:tcPr>
            <w:tcW w:w="1678" w:type="dxa"/>
            <w:noWrap w:val="0"/>
            <w:vAlign w:val="center"/>
          </w:tcPr>
          <w:p>
            <w:pPr>
              <w:rPr>
                <w:rFonts w:ascii="仿宋_GB2312" w:hAnsi="仿宋_GB2312" w:eastAsia="仿宋_GB2312" w:cs="仿宋_GB2312"/>
                <w:snapToGrid w:val="0"/>
                <w:color w:val="auto"/>
                <w:kern w:val="0"/>
                <w:sz w:val="24"/>
              </w:rPr>
            </w:pPr>
          </w:p>
        </w:tc>
        <w:tc>
          <w:tcPr>
            <w:tcW w:w="1284" w:type="dxa"/>
            <w:noWrap w:val="0"/>
            <w:vAlign w:val="center"/>
          </w:tcPr>
          <w:p>
            <w:pPr>
              <w:jc w:val="center"/>
              <w:rPr>
                <w:rFonts w:ascii="仿宋_GB2312" w:hAnsi="仿宋_GB2312" w:eastAsia="仿宋_GB2312" w:cs="仿宋_GB2312"/>
                <w:snapToGrid w:val="0"/>
                <w:color w:val="auto"/>
                <w:kern w:val="0"/>
                <w:sz w:val="24"/>
                <w:lang w:val="en"/>
              </w:rPr>
            </w:pPr>
            <w:r>
              <w:rPr>
                <w:rFonts w:hint="eastAsia" w:ascii="仿宋_GB2312" w:hAnsi="仿宋_GB2312" w:eastAsia="仿宋_GB2312" w:cs="仿宋_GB2312"/>
                <w:snapToGrid w:val="0"/>
                <w:color w:val="auto"/>
                <w:kern w:val="0"/>
                <w:sz w:val="24"/>
                <w:lang w:val="en"/>
              </w:rPr>
              <w:t>电子邮箱</w:t>
            </w:r>
          </w:p>
        </w:tc>
        <w:tc>
          <w:tcPr>
            <w:tcW w:w="3338" w:type="dxa"/>
            <w:noWrap w:val="0"/>
            <w:vAlign w:val="center"/>
          </w:tcPr>
          <w:p>
            <w:pPr>
              <w:rPr>
                <w:rFonts w:ascii="仿宋_GB2312" w:hAnsi="仿宋_GB2312" w:eastAsia="仿宋_GB2312" w:cs="仿宋_GB2312"/>
                <w:snapToGrid w:val="0"/>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34" w:type="dxa"/>
            <w:vMerge w:val="restart"/>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申报单位</w:t>
            </w:r>
          </w:p>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信息</w:t>
            </w:r>
          </w:p>
        </w:tc>
        <w:tc>
          <w:tcPr>
            <w:tcW w:w="464" w:type="dxa"/>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序号</w:t>
            </w:r>
          </w:p>
        </w:tc>
        <w:tc>
          <w:tcPr>
            <w:tcW w:w="736" w:type="dxa"/>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类别</w:t>
            </w:r>
          </w:p>
        </w:tc>
        <w:tc>
          <w:tcPr>
            <w:tcW w:w="1678" w:type="dxa"/>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单位名称</w:t>
            </w:r>
          </w:p>
        </w:tc>
        <w:tc>
          <w:tcPr>
            <w:tcW w:w="1284" w:type="dxa"/>
            <w:noWrap w:val="0"/>
            <w:vAlign w:val="center"/>
          </w:tcPr>
          <w:p>
            <w:pPr>
              <w:adjustRightInd w:val="0"/>
              <w:snapToGrid w:val="0"/>
              <w:spacing w:line="280" w:lineRule="exact"/>
              <w:jc w:val="center"/>
              <w:rPr>
                <w:rFonts w:hint="eastAsia" w:ascii="仿宋_GB2312" w:hAnsi="仿宋_GB2312" w:eastAsia="仿宋_GB2312" w:cs="仿宋_GB2312"/>
                <w:snapToGrid w:val="0"/>
                <w:color w:val="auto"/>
                <w:kern w:val="0"/>
                <w:sz w:val="24"/>
                <w:lang w:eastAsia="zh-CN"/>
              </w:rPr>
            </w:pPr>
            <w:r>
              <w:rPr>
                <w:rFonts w:hint="eastAsia" w:ascii="仿宋_GB2312" w:hAnsi="仿宋_GB2312" w:eastAsia="仿宋_GB2312" w:cs="仿宋_GB2312"/>
                <w:snapToGrid w:val="0"/>
                <w:color w:val="auto"/>
                <w:kern w:val="0"/>
                <w:sz w:val="24"/>
                <w:lang w:eastAsia="zh-CN"/>
              </w:rPr>
              <w:t>法定</w:t>
            </w:r>
          </w:p>
          <w:p>
            <w:pPr>
              <w:adjustRightInd w:val="0"/>
              <w:snapToGrid w:val="0"/>
              <w:spacing w:line="280" w:lineRule="exact"/>
              <w:jc w:val="center"/>
              <w:rPr>
                <w:rFonts w:hint="eastAsia" w:ascii="仿宋_GB2312" w:hAnsi="仿宋_GB2312" w:eastAsia="仿宋_GB2312" w:cs="仿宋_GB2312"/>
                <w:snapToGrid w:val="0"/>
                <w:color w:val="auto"/>
                <w:kern w:val="0"/>
                <w:sz w:val="24"/>
                <w:lang w:eastAsia="zh-CN"/>
              </w:rPr>
            </w:pPr>
            <w:r>
              <w:rPr>
                <w:rFonts w:hint="eastAsia" w:ascii="仿宋_GB2312" w:hAnsi="仿宋_GB2312" w:eastAsia="仿宋_GB2312" w:cs="仿宋_GB2312"/>
                <w:snapToGrid w:val="0"/>
                <w:color w:val="auto"/>
                <w:kern w:val="0"/>
                <w:sz w:val="24"/>
                <w:lang w:eastAsia="zh-CN"/>
              </w:rPr>
              <w:t>代表人</w:t>
            </w:r>
          </w:p>
        </w:tc>
        <w:tc>
          <w:tcPr>
            <w:tcW w:w="3338" w:type="dxa"/>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承担的具体任务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434" w:type="dxa"/>
            <w:vMerge w:val="continue"/>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p>
        </w:tc>
        <w:tc>
          <w:tcPr>
            <w:tcW w:w="464" w:type="dxa"/>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1</w:t>
            </w:r>
          </w:p>
        </w:tc>
        <w:tc>
          <w:tcPr>
            <w:tcW w:w="736" w:type="dxa"/>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牵头单位</w:t>
            </w:r>
          </w:p>
        </w:tc>
        <w:tc>
          <w:tcPr>
            <w:tcW w:w="1678" w:type="dxa"/>
            <w:noWrap w:val="0"/>
            <w:vAlign w:val="center"/>
          </w:tcPr>
          <w:p>
            <w:pPr>
              <w:adjustRightInd w:val="0"/>
              <w:snapToGrid w:val="0"/>
              <w:spacing w:line="280" w:lineRule="exact"/>
              <w:jc w:val="left"/>
              <w:rPr>
                <w:rFonts w:ascii="仿宋_GB2312" w:hAnsi="仿宋_GB2312" w:eastAsia="仿宋_GB2312" w:cs="仿宋_GB2312"/>
                <w:snapToGrid w:val="0"/>
                <w:color w:val="auto"/>
                <w:kern w:val="0"/>
                <w:sz w:val="24"/>
              </w:rPr>
            </w:pPr>
          </w:p>
        </w:tc>
        <w:tc>
          <w:tcPr>
            <w:tcW w:w="1284" w:type="dxa"/>
            <w:noWrap w:val="0"/>
            <w:vAlign w:val="center"/>
          </w:tcPr>
          <w:p>
            <w:pPr>
              <w:adjustRightInd w:val="0"/>
              <w:snapToGrid w:val="0"/>
              <w:spacing w:line="280" w:lineRule="exact"/>
              <w:jc w:val="left"/>
              <w:rPr>
                <w:rFonts w:ascii="仿宋_GB2312" w:hAnsi="仿宋_GB2312" w:eastAsia="仿宋_GB2312" w:cs="仿宋_GB2312"/>
                <w:snapToGrid w:val="0"/>
                <w:color w:val="auto"/>
                <w:kern w:val="0"/>
                <w:sz w:val="24"/>
              </w:rPr>
            </w:pPr>
          </w:p>
        </w:tc>
        <w:tc>
          <w:tcPr>
            <w:tcW w:w="3338" w:type="dxa"/>
            <w:noWrap w:val="0"/>
            <w:vAlign w:val="center"/>
          </w:tcPr>
          <w:p>
            <w:pPr>
              <w:adjustRightInd w:val="0"/>
              <w:snapToGrid w:val="0"/>
              <w:spacing w:line="280" w:lineRule="exact"/>
              <w:jc w:val="left"/>
              <w:rPr>
                <w:rFonts w:ascii="仿宋_GB2312" w:hAnsi="仿宋_GB2312" w:eastAsia="仿宋_GB2312" w:cs="仿宋_GB2312"/>
                <w:snapToGrid w:val="0"/>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34" w:type="dxa"/>
            <w:vMerge w:val="continue"/>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p>
        </w:tc>
        <w:tc>
          <w:tcPr>
            <w:tcW w:w="464" w:type="dxa"/>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2</w:t>
            </w:r>
          </w:p>
        </w:tc>
        <w:tc>
          <w:tcPr>
            <w:tcW w:w="736" w:type="dxa"/>
            <w:vMerge w:val="restart"/>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合作单位</w:t>
            </w:r>
          </w:p>
        </w:tc>
        <w:tc>
          <w:tcPr>
            <w:tcW w:w="1678" w:type="dxa"/>
            <w:noWrap w:val="0"/>
            <w:vAlign w:val="center"/>
          </w:tcPr>
          <w:p>
            <w:pPr>
              <w:adjustRightInd w:val="0"/>
              <w:snapToGrid w:val="0"/>
              <w:spacing w:line="280" w:lineRule="exact"/>
              <w:jc w:val="left"/>
              <w:rPr>
                <w:rFonts w:ascii="仿宋_GB2312" w:hAnsi="仿宋_GB2312" w:eastAsia="仿宋_GB2312" w:cs="仿宋_GB2312"/>
                <w:snapToGrid w:val="0"/>
                <w:color w:val="auto"/>
                <w:kern w:val="0"/>
                <w:sz w:val="24"/>
              </w:rPr>
            </w:pPr>
          </w:p>
        </w:tc>
        <w:tc>
          <w:tcPr>
            <w:tcW w:w="1284" w:type="dxa"/>
            <w:noWrap w:val="0"/>
            <w:vAlign w:val="center"/>
          </w:tcPr>
          <w:p>
            <w:pPr>
              <w:adjustRightInd w:val="0"/>
              <w:snapToGrid w:val="0"/>
              <w:spacing w:line="280" w:lineRule="exact"/>
              <w:jc w:val="left"/>
              <w:rPr>
                <w:rFonts w:ascii="仿宋_GB2312" w:hAnsi="仿宋_GB2312" w:eastAsia="仿宋_GB2312" w:cs="仿宋_GB2312"/>
                <w:snapToGrid w:val="0"/>
                <w:color w:val="auto"/>
                <w:kern w:val="0"/>
                <w:sz w:val="24"/>
              </w:rPr>
            </w:pPr>
          </w:p>
        </w:tc>
        <w:tc>
          <w:tcPr>
            <w:tcW w:w="3338" w:type="dxa"/>
            <w:noWrap w:val="0"/>
            <w:vAlign w:val="center"/>
          </w:tcPr>
          <w:p>
            <w:pPr>
              <w:adjustRightInd w:val="0"/>
              <w:snapToGrid w:val="0"/>
              <w:spacing w:line="280" w:lineRule="exact"/>
              <w:jc w:val="left"/>
              <w:rPr>
                <w:rFonts w:ascii="仿宋_GB2312" w:hAnsi="仿宋_GB2312" w:eastAsia="仿宋_GB2312" w:cs="仿宋_GB2312"/>
                <w:snapToGrid w:val="0"/>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434" w:type="dxa"/>
            <w:vMerge w:val="continue"/>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p>
        </w:tc>
        <w:tc>
          <w:tcPr>
            <w:tcW w:w="464" w:type="dxa"/>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w:t>
            </w:r>
          </w:p>
        </w:tc>
        <w:tc>
          <w:tcPr>
            <w:tcW w:w="736" w:type="dxa"/>
            <w:vMerge w:val="continue"/>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p>
        </w:tc>
        <w:tc>
          <w:tcPr>
            <w:tcW w:w="1678" w:type="dxa"/>
            <w:noWrap w:val="0"/>
            <w:vAlign w:val="center"/>
          </w:tcPr>
          <w:p>
            <w:pPr>
              <w:adjustRightInd w:val="0"/>
              <w:snapToGrid w:val="0"/>
              <w:spacing w:line="280" w:lineRule="exact"/>
              <w:jc w:val="left"/>
              <w:rPr>
                <w:rFonts w:ascii="仿宋_GB2312" w:hAnsi="仿宋_GB2312" w:eastAsia="仿宋_GB2312" w:cs="仿宋_GB2312"/>
                <w:snapToGrid w:val="0"/>
                <w:color w:val="auto"/>
                <w:kern w:val="0"/>
                <w:sz w:val="24"/>
              </w:rPr>
            </w:pPr>
          </w:p>
        </w:tc>
        <w:tc>
          <w:tcPr>
            <w:tcW w:w="1284" w:type="dxa"/>
            <w:noWrap w:val="0"/>
            <w:vAlign w:val="center"/>
          </w:tcPr>
          <w:p>
            <w:pPr>
              <w:adjustRightInd w:val="0"/>
              <w:snapToGrid w:val="0"/>
              <w:spacing w:line="280" w:lineRule="exact"/>
              <w:jc w:val="left"/>
              <w:rPr>
                <w:rFonts w:ascii="仿宋_GB2312" w:hAnsi="仿宋_GB2312" w:eastAsia="仿宋_GB2312" w:cs="仿宋_GB2312"/>
                <w:snapToGrid w:val="0"/>
                <w:color w:val="auto"/>
                <w:kern w:val="0"/>
                <w:sz w:val="24"/>
              </w:rPr>
            </w:pPr>
          </w:p>
        </w:tc>
        <w:tc>
          <w:tcPr>
            <w:tcW w:w="3338" w:type="dxa"/>
            <w:noWrap w:val="0"/>
            <w:vAlign w:val="center"/>
          </w:tcPr>
          <w:p>
            <w:pPr>
              <w:adjustRightInd w:val="0"/>
              <w:snapToGrid w:val="0"/>
              <w:spacing w:line="280" w:lineRule="exact"/>
              <w:jc w:val="left"/>
              <w:rPr>
                <w:rFonts w:ascii="仿宋_GB2312" w:hAnsi="仿宋_GB2312" w:eastAsia="仿宋_GB2312" w:cs="仿宋_GB2312"/>
                <w:snapToGrid w:val="0"/>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34" w:type="dxa"/>
            <w:vMerge w:val="continue"/>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2"/>
                <w:szCs w:val="16"/>
              </w:rPr>
            </w:pPr>
          </w:p>
        </w:tc>
        <w:tc>
          <w:tcPr>
            <w:tcW w:w="7500" w:type="dxa"/>
            <w:gridSpan w:val="5"/>
            <w:noWrap w:val="0"/>
            <w:vAlign w:val="center"/>
          </w:tcPr>
          <w:p>
            <w:pPr>
              <w:adjustRightInd w:val="0"/>
              <w:snapToGrid w:val="0"/>
              <w:spacing w:line="280" w:lineRule="exact"/>
              <w:jc w:val="both"/>
              <w:rPr>
                <w:rFonts w:hint="eastAsia"/>
                <w:color w:val="auto"/>
              </w:rPr>
            </w:pPr>
            <w:r>
              <w:rPr>
                <w:rFonts w:hint="eastAsia" w:ascii="仿宋_GB2312" w:hAnsi="仿宋_GB2312" w:eastAsia="仿宋_GB2312" w:cs="仿宋_GB2312"/>
                <w:snapToGrid w:val="0"/>
                <w:color w:val="auto"/>
                <w:kern w:val="0"/>
                <w:sz w:val="24"/>
              </w:rPr>
              <w:t>申报</w:t>
            </w:r>
            <w:r>
              <w:rPr>
                <w:rFonts w:hint="eastAsia" w:ascii="仿宋_GB2312" w:hAnsi="仿宋_GB2312" w:eastAsia="仿宋_GB2312" w:cs="仿宋_GB2312"/>
                <w:snapToGrid w:val="0"/>
                <w:color w:val="auto"/>
                <w:kern w:val="0"/>
                <w:sz w:val="24"/>
                <w:lang w:eastAsia="zh-CN"/>
              </w:rPr>
              <w:t>单位法定代表人</w:t>
            </w:r>
            <w:r>
              <w:rPr>
                <w:rFonts w:hint="eastAsia" w:ascii="仿宋_GB2312" w:hAnsi="仿宋_GB2312" w:eastAsia="仿宋_GB2312" w:cs="仿宋_GB2312"/>
                <w:snapToGrid w:val="0"/>
                <w:color w:val="auto"/>
                <w:kern w:val="0"/>
                <w:sz w:val="24"/>
              </w:rPr>
              <w:t>是否</w:t>
            </w:r>
            <w:r>
              <w:rPr>
                <w:rFonts w:hint="eastAsia" w:ascii="仿宋_GB2312" w:hAnsi="仿宋_GB2312" w:eastAsia="仿宋_GB2312" w:cs="仿宋_GB2312"/>
                <w:snapToGrid w:val="0"/>
                <w:color w:val="auto"/>
                <w:kern w:val="0"/>
                <w:sz w:val="24"/>
                <w:lang w:eastAsia="zh-CN"/>
              </w:rPr>
              <w:t>为失信被执行人</w:t>
            </w:r>
            <w:r>
              <w:rPr>
                <w:rFonts w:hint="eastAsia" w:ascii="仿宋_GB2312" w:hAnsi="仿宋_GB2312" w:eastAsia="仿宋_GB2312" w:cs="仿宋_GB2312"/>
                <w:snapToGrid w:val="0"/>
                <w:color w:val="auto"/>
                <w:kern w:val="0"/>
                <w:sz w:val="24"/>
              </w:rPr>
              <w:t>：</w:t>
            </w:r>
            <w:r>
              <w:rPr>
                <w:rFonts w:hint="eastAsia"/>
                <w:color w:val="auto"/>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6" w:hRule="atLeast"/>
          <w:jc w:val="center"/>
        </w:trPr>
        <w:tc>
          <w:tcPr>
            <w:tcW w:w="1434" w:type="dxa"/>
            <w:noWrap w:val="0"/>
            <w:vAlign w:val="center"/>
          </w:tcPr>
          <w:p>
            <w:pPr>
              <w:adjustRightInd w:val="0"/>
              <w:snapToGrid w:val="0"/>
              <w:spacing w:line="280" w:lineRule="exact"/>
              <w:jc w:val="center"/>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申报单位</w:t>
            </w:r>
          </w:p>
          <w:p>
            <w:pPr>
              <w:adjustRightInd w:val="0"/>
              <w:snapToGrid w:val="0"/>
              <w:spacing w:line="280" w:lineRule="exact"/>
              <w:jc w:val="center"/>
              <w:rPr>
                <w:rFonts w:hint="eastAsia"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简介</w:t>
            </w:r>
          </w:p>
        </w:tc>
        <w:tc>
          <w:tcPr>
            <w:tcW w:w="7500" w:type="dxa"/>
            <w:gridSpan w:val="5"/>
            <w:noWrap w:val="0"/>
            <w:vAlign w:val="center"/>
          </w:tcPr>
          <w:p>
            <w:pPr>
              <w:adjustRightInd w:val="0"/>
              <w:snapToGrid w:val="0"/>
              <w:spacing w:line="360" w:lineRule="exact"/>
              <w:jc w:val="left"/>
              <w:rPr>
                <w:rFonts w:ascii="仿宋_GB2312" w:hAnsi="仿宋_GB2312" w:eastAsia="仿宋_GB2312" w:cs="仿宋_GB2312"/>
                <w:snapToGrid w:val="0"/>
                <w:color w:val="auto"/>
                <w:kern w:val="0"/>
                <w:sz w:val="24"/>
              </w:rPr>
            </w:pPr>
          </w:p>
          <w:p>
            <w:pPr>
              <w:adjustRightInd w:val="0"/>
              <w:snapToGrid w:val="0"/>
              <w:spacing w:line="360" w:lineRule="exact"/>
              <w:jc w:val="left"/>
              <w:rPr>
                <w:rFonts w:ascii="仿宋_GB2312" w:hAnsi="仿宋_GB2312" w:eastAsia="仿宋_GB2312" w:cs="仿宋_GB2312"/>
                <w:snapToGrid w:val="0"/>
                <w:color w:val="auto"/>
                <w:kern w:val="0"/>
                <w:sz w:val="24"/>
              </w:rPr>
            </w:pPr>
            <w:r>
              <w:rPr>
                <w:rFonts w:hint="eastAsia" w:ascii="仿宋_GB2312" w:hAnsi="仿宋_GB2312" w:eastAsia="仿宋_GB2312" w:cs="仿宋_GB2312"/>
                <w:snapToGrid w:val="0"/>
                <w:color w:val="auto"/>
                <w:kern w:val="0"/>
                <w:sz w:val="24"/>
              </w:rPr>
              <w:t>主要介绍申报单位实施项目攻关的硬件条件、项目负责人科研水平、已取得的科研成果、研发团队科研能力、近年来在该项目上的研发经费投入等基本情况（可另附页，不超过300字）。</w:t>
            </w:r>
          </w:p>
          <w:p>
            <w:pPr>
              <w:adjustRightInd w:val="0"/>
              <w:snapToGrid w:val="0"/>
              <w:spacing w:line="280" w:lineRule="exact"/>
              <w:rPr>
                <w:rFonts w:ascii="仿宋_GB2312" w:hAnsi="仿宋_GB2312" w:eastAsia="仿宋_GB2312" w:cs="仿宋_GB2312"/>
                <w:snapToGrid w:val="0"/>
                <w:color w:val="auto"/>
                <w:kern w:val="0"/>
                <w:sz w:val="24"/>
              </w:rPr>
            </w:pPr>
          </w:p>
          <w:p>
            <w:pPr>
              <w:adjustRightInd w:val="0"/>
              <w:snapToGrid w:val="0"/>
              <w:spacing w:line="360" w:lineRule="exact"/>
              <w:jc w:val="left"/>
              <w:rPr>
                <w:rFonts w:ascii="仿宋_GB2312" w:hAnsi="仿宋_GB2312" w:eastAsia="仿宋_GB2312" w:cs="仿宋_GB2312"/>
                <w:snapToGrid w:val="0"/>
                <w:color w:val="auto"/>
                <w:kern w:val="0"/>
                <w:sz w:val="24"/>
              </w:rPr>
            </w:pPr>
          </w:p>
        </w:tc>
      </w:tr>
    </w:tbl>
    <w:p>
      <w:pPr>
        <w:spacing w:before="156" w:beforeLines="50" w:after="156" w:afterLines="50" w:line="340" w:lineRule="exact"/>
        <w:rPr>
          <w:rFonts w:ascii="黑体" w:hAnsi="黑体" w:eastAsia="黑体"/>
          <w:color w:val="auto"/>
          <w:sz w:val="28"/>
        </w:rPr>
      </w:pPr>
      <w:r>
        <w:rPr>
          <w:rFonts w:hint="eastAsia" w:ascii="黑体" w:hAnsi="黑体" w:eastAsia="黑体"/>
          <w:color w:val="auto"/>
          <w:sz w:val="28"/>
        </w:rPr>
        <w:t>二、立项依据</w:t>
      </w:r>
      <w:r>
        <w:rPr>
          <w:rFonts w:hint="eastAsia" w:ascii="楷体_GB2312" w:hAnsi="楷体_GB2312" w:eastAsia="楷体_GB2312" w:cs="楷体_GB2312"/>
          <w:color w:val="auto"/>
          <w:sz w:val="24"/>
        </w:rPr>
        <w:t>（包括国内外发展现状；技术瓶颈和发展趋势；项目预期对福建省产业、经济和社会发展的作用及产业化前景等）</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214" w:hRule="atLeast"/>
          <w:jc w:val="center"/>
        </w:trPr>
        <w:tc>
          <w:tcPr>
            <w:tcW w:w="8867" w:type="dxa"/>
            <w:noWrap w:val="0"/>
            <w:vAlign w:val="center"/>
          </w:tcPr>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tc>
      </w:tr>
    </w:tbl>
    <w:p>
      <w:pPr>
        <w:spacing w:line="320" w:lineRule="exact"/>
        <w:rPr>
          <w:rFonts w:ascii="黑体" w:hAnsi="黑体" w:eastAsia="黑体"/>
          <w:color w:val="auto"/>
          <w:sz w:val="28"/>
        </w:rPr>
      </w:pPr>
    </w:p>
    <w:p>
      <w:pPr>
        <w:spacing w:line="320" w:lineRule="exact"/>
        <w:rPr>
          <w:rFonts w:ascii="楷体" w:hAnsi="楷体" w:eastAsia="楷体" w:cs="楷体"/>
          <w:color w:val="auto"/>
          <w:sz w:val="24"/>
        </w:rPr>
      </w:pPr>
      <w:r>
        <w:rPr>
          <w:rFonts w:hint="eastAsia" w:ascii="黑体" w:hAnsi="黑体" w:eastAsia="黑体"/>
          <w:color w:val="auto"/>
          <w:sz w:val="28"/>
        </w:rPr>
        <w:t>三、研究内容及主要创新点</w:t>
      </w:r>
      <w:r>
        <w:rPr>
          <w:rFonts w:hint="eastAsia" w:ascii="楷体_GB2312" w:hAnsi="楷体_GB2312" w:eastAsia="楷体_GB2312" w:cs="楷体_GB2312"/>
          <w:color w:val="auto"/>
          <w:sz w:val="24"/>
        </w:rPr>
        <w:t>（包括研究开发内容和重点解决的关键技术、研究的特色或创新点等）</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125" w:hRule="atLeast"/>
          <w:jc w:val="center"/>
        </w:trPr>
        <w:tc>
          <w:tcPr>
            <w:tcW w:w="8868" w:type="dxa"/>
            <w:noWrap w:val="0"/>
            <w:vAlign w:val="center"/>
          </w:tcPr>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tc>
      </w:tr>
    </w:tbl>
    <w:p>
      <w:pPr>
        <w:spacing w:line="320" w:lineRule="exact"/>
        <w:rPr>
          <w:rFonts w:ascii="黑体" w:hAnsi="黑体" w:eastAsia="黑体"/>
          <w:color w:val="auto"/>
          <w:sz w:val="28"/>
        </w:rPr>
      </w:pPr>
    </w:p>
    <w:p>
      <w:pPr>
        <w:spacing w:line="320" w:lineRule="exact"/>
        <w:rPr>
          <w:rFonts w:ascii="楷体" w:hAnsi="楷体" w:eastAsia="楷体" w:cs="楷体"/>
          <w:color w:val="auto"/>
          <w:sz w:val="24"/>
        </w:rPr>
      </w:pPr>
      <w:r>
        <w:rPr>
          <w:rFonts w:hint="eastAsia" w:ascii="黑体" w:hAnsi="黑体" w:eastAsia="黑体"/>
          <w:color w:val="auto"/>
          <w:sz w:val="28"/>
        </w:rPr>
        <w:t>四、开发方案和技术路线</w:t>
      </w:r>
      <w:r>
        <w:rPr>
          <w:rFonts w:hint="eastAsia" w:ascii="楷体_GB2312" w:hAnsi="楷体_GB2312" w:eastAsia="楷体_GB2312" w:cs="楷体_GB2312"/>
          <w:color w:val="auto"/>
          <w:sz w:val="24"/>
        </w:rPr>
        <w:t>（包括项目研究采用的设计方案和技术路线等）</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376" w:hRule="atLeast"/>
          <w:jc w:val="center"/>
        </w:trPr>
        <w:tc>
          <w:tcPr>
            <w:tcW w:w="8868" w:type="dxa"/>
            <w:noWrap w:val="0"/>
            <w:vAlign w:val="center"/>
          </w:tcPr>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p>
            <w:pPr>
              <w:spacing w:line="340" w:lineRule="exact"/>
              <w:rPr>
                <w:rFonts w:ascii="仿宋" w:hAnsi="仿宋" w:eastAsia="仿宋" w:cs="仿宋"/>
                <w:color w:val="auto"/>
                <w:sz w:val="24"/>
              </w:rPr>
            </w:pPr>
          </w:p>
        </w:tc>
      </w:tr>
    </w:tbl>
    <w:p>
      <w:pPr>
        <w:spacing w:line="0" w:lineRule="atLeast"/>
        <w:jc w:val="left"/>
        <w:outlineLvl w:val="0"/>
        <w:rPr>
          <w:color w:val="auto"/>
          <w:sz w:val="28"/>
        </w:rPr>
      </w:pPr>
    </w:p>
    <w:p>
      <w:pPr>
        <w:spacing w:line="340" w:lineRule="exact"/>
        <w:jc w:val="left"/>
        <w:outlineLvl w:val="0"/>
        <w:rPr>
          <w:color w:val="auto"/>
        </w:rPr>
      </w:pPr>
      <w:r>
        <w:rPr>
          <w:rFonts w:hint="eastAsia" w:ascii="黑体" w:hAnsi="黑体" w:eastAsia="黑体"/>
          <w:color w:val="auto"/>
          <w:sz w:val="28"/>
        </w:rPr>
        <w:t>五、研究开发基础</w:t>
      </w:r>
      <w:r>
        <w:rPr>
          <w:rFonts w:hint="eastAsia" w:ascii="楷体_GB2312" w:hAnsi="楷体_GB2312" w:eastAsia="楷体_GB2312" w:cs="楷体_GB2312"/>
          <w:color w:val="auto"/>
          <w:sz w:val="24"/>
        </w:rPr>
        <w:t>（包括申报单位概况如高校依托的二级学院、学科，企业的</w:t>
      </w:r>
      <w:r>
        <w:rPr>
          <w:rFonts w:hint="eastAsia" w:ascii="楷体_GB2312" w:hAnsi="楷体_GB2312" w:eastAsia="楷体_GB2312" w:cs="楷体_GB2312"/>
          <w:snapToGrid w:val="0"/>
          <w:color w:val="auto"/>
          <w:kern w:val="0"/>
          <w:sz w:val="22"/>
          <w:szCs w:val="16"/>
        </w:rPr>
        <w:t>主营业务、</w:t>
      </w:r>
      <w:r>
        <w:rPr>
          <w:rFonts w:hint="eastAsia" w:ascii="楷体_GB2312" w:hAnsi="楷体_GB2312" w:eastAsia="楷体_GB2312" w:cs="楷体_GB2312"/>
          <w:snapToGrid w:val="0"/>
          <w:color w:val="auto"/>
          <w:kern w:val="0"/>
          <w:sz w:val="22"/>
          <w:szCs w:val="16"/>
          <w:lang w:val="en-US" w:eastAsia="zh-CN"/>
        </w:rPr>
        <w:t>注册资金、</w:t>
      </w:r>
      <w:r>
        <w:rPr>
          <w:rFonts w:hint="eastAsia" w:ascii="楷体_GB2312" w:hAnsi="楷体_GB2312" w:eastAsia="楷体_GB2312" w:cs="楷体_GB2312"/>
          <w:snapToGrid w:val="0"/>
          <w:color w:val="auto"/>
          <w:kern w:val="0"/>
          <w:sz w:val="22"/>
          <w:szCs w:val="16"/>
        </w:rPr>
        <w:t>主要产品、发展历程等；</w:t>
      </w:r>
      <w:r>
        <w:rPr>
          <w:rFonts w:hint="eastAsia" w:ascii="楷体_GB2312" w:hAnsi="楷体_GB2312" w:eastAsia="楷体_GB2312" w:cs="楷体_GB2312"/>
          <w:color w:val="auto"/>
          <w:sz w:val="24"/>
        </w:rPr>
        <w:t>已具备的研究基础与知识产权状况、研发队伍技术实力、产业服务能力等）</w:t>
      </w:r>
    </w:p>
    <w:tbl>
      <w:tblPr>
        <w:tblStyle w:val="10"/>
        <w:tblW w:w="0" w:type="auto"/>
        <w:tblInd w:w="2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5" w:hRule="atLeast"/>
        </w:trPr>
        <w:tc>
          <w:tcPr>
            <w:tcW w:w="8890" w:type="dxa"/>
            <w:tcBorders>
              <w:top w:val="single" w:color="auto" w:sz="4" w:space="0"/>
              <w:left w:val="single" w:color="auto" w:sz="4" w:space="0"/>
              <w:bottom w:val="single" w:color="auto" w:sz="4" w:space="0"/>
              <w:right w:val="single" w:color="auto" w:sz="4" w:space="0"/>
            </w:tcBorders>
            <w:noWrap w:val="0"/>
            <w:vAlign w:val="top"/>
          </w:tcPr>
          <w:p>
            <w:pPr>
              <w:jc w:val="left"/>
              <w:rPr>
                <w:color w:val="auto"/>
                <w:sz w:val="24"/>
              </w:rPr>
            </w:pPr>
          </w:p>
          <w:p>
            <w:pPr>
              <w:jc w:val="left"/>
              <w:rPr>
                <w:color w:val="auto"/>
                <w:sz w:val="24"/>
              </w:rPr>
            </w:pPr>
          </w:p>
          <w:p>
            <w:pPr>
              <w:jc w:val="left"/>
              <w:rPr>
                <w:color w:val="auto"/>
                <w:sz w:val="24"/>
              </w:rPr>
            </w:pPr>
          </w:p>
          <w:p>
            <w:pPr>
              <w:jc w:val="left"/>
              <w:rPr>
                <w:color w:val="auto"/>
                <w:sz w:val="24"/>
              </w:rPr>
            </w:pPr>
          </w:p>
          <w:p>
            <w:pPr>
              <w:jc w:val="left"/>
              <w:rPr>
                <w:color w:val="auto"/>
                <w:sz w:val="24"/>
              </w:rPr>
            </w:pPr>
          </w:p>
          <w:p>
            <w:pPr>
              <w:jc w:val="left"/>
              <w:rPr>
                <w:color w:val="auto"/>
                <w:sz w:val="24"/>
              </w:rPr>
            </w:pPr>
          </w:p>
          <w:p>
            <w:pPr>
              <w:pStyle w:val="2"/>
            </w:pPr>
          </w:p>
          <w:p>
            <w:pPr>
              <w:jc w:val="left"/>
              <w:rPr>
                <w:color w:val="auto"/>
                <w:sz w:val="24"/>
              </w:rPr>
            </w:pPr>
          </w:p>
          <w:p>
            <w:pPr>
              <w:jc w:val="left"/>
              <w:rPr>
                <w:color w:val="auto"/>
                <w:sz w:val="24"/>
              </w:rPr>
            </w:pPr>
          </w:p>
        </w:tc>
      </w:tr>
    </w:tbl>
    <w:p>
      <w:pPr>
        <w:spacing w:line="340" w:lineRule="exact"/>
        <w:jc w:val="left"/>
        <w:outlineLvl w:val="0"/>
        <w:rPr>
          <w:rFonts w:ascii="黑体" w:hAnsi="黑体" w:eastAsia="黑体"/>
          <w:color w:val="auto"/>
          <w:sz w:val="28"/>
        </w:rPr>
      </w:pPr>
    </w:p>
    <w:p>
      <w:pPr>
        <w:spacing w:line="340" w:lineRule="exact"/>
        <w:jc w:val="left"/>
        <w:outlineLvl w:val="0"/>
        <w:rPr>
          <w:color w:val="auto"/>
        </w:rPr>
      </w:pPr>
      <w:r>
        <w:rPr>
          <w:rFonts w:hint="eastAsia" w:ascii="黑体" w:hAnsi="黑体" w:eastAsia="黑体"/>
          <w:color w:val="auto"/>
          <w:sz w:val="28"/>
        </w:rPr>
        <w:t>六、</w:t>
      </w:r>
      <w:r>
        <w:rPr>
          <w:rFonts w:hint="eastAsia" w:ascii="黑体" w:hAnsi="黑体" w:eastAsia="黑体" w:cs="Times New Roman"/>
          <w:color w:val="auto"/>
          <w:sz w:val="28"/>
        </w:rPr>
        <w:t>研究工作目标及进度安排</w:t>
      </w:r>
    </w:p>
    <w:tbl>
      <w:tblPr>
        <w:tblStyle w:val="10"/>
        <w:tblW w:w="0" w:type="auto"/>
        <w:tblInd w:w="2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9" w:hRule="atLeast"/>
        </w:trPr>
        <w:tc>
          <w:tcPr>
            <w:tcW w:w="8923" w:type="dxa"/>
            <w:tcBorders>
              <w:top w:val="single" w:color="auto" w:sz="4" w:space="0"/>
              <w:left w:val="single" w:color="auto" w:sz="4" w:space="0"/>
              <w:bottom w:val="single" w:color="auto" w:sz="4" w:space="0"/>
              <w:right w:val="single" w:color="auto" w:sz="4" w:space="0"/>
            </w:tcBorders>
            <w:noWrap w:val="0"/>
            <w:vAlign w:val="top"/>
          </w:tcPr>
          <w:p>
            <w:pPr>
              <w:jc w:val="left"/>
              <w:rPr>
                <w:color w:val="auto"/>
                <w:sz w:val="24"/>
              </w:rPr>
            </w:pPr>
          </w:p>
          <w:p>
            <w:pPr>
              <w:jc w:val="left"/>
              <w:rPr>
                <w:color w:val="auto"/>
                <w:sz w:val="24"/>
              </w:rPr>
            </w:pPr>
          </w:p>
          <w:p>
            <w:pPr>
              <w:jc w:val="left"/>
              <w:rPr>
                <w:color w:val="auto"/>
                <w:sz w:val="24"/>
              </w:rPr>
            </w:pPr>
          </w:p>
          <w:p>
            <w:pPr>
              <w:jc w:val="left"/>
              <w:rPr>
                <w:color w:val="auto"/>
                <w:sz w:val="24"/>
              </w:rPr>
            </w:pPr>
          </w:p>
          <w:p>
            <w:pPr>
              <w:jc w:val="left"/>
              <w:rPr>
                <w:color w:val="auto"/>
                <w:sz w:val="24"/>
              </w:rPr>
            </w:pPr>
          </w:p>
          <w:p>
            <w:pPr>
              <w:jc w:val="left"/>
              <w:rPr>
                <w:color w:val="auto"/>
                <w:sz w:val="24"/>
              </w:rPr>
            </w:pPr>
          </w:p>
          <w:p>
            <w:pPr>
              <w:jc w:val="left"/>
              <w:rPr>
                <w:color w:val="auto"/>
                <w:sz w:val="24"/>
              </w:rPr>
            </w:pPr>
          </w:p>
          <w:p>
            <w:pPr>
              <w:jc w:val="left"/>
              <w:rPr>
                <w:color w:val="auto"/>
                <w:sz w:val="24"/>
              </w:rPr>
            </w:pPr>
          </w:p>
        </w:tc>
      </w:tr>
    </w:tbl>
    <w:p>
      <w:pPr>
        <w:spacing w:line="340" w:lineRule="exact"/>
        <w:jc w:val="left"/>
        <w:outlineLvl w:val="0"/>
        <w:rPr>
          <w:rFonts w:ascii="黑体" w:hAnsi="黑体" w:eastAsia="黑体"/>
          <w:color w:val="auto"/>
          <w:sz w:val="28"/>
        </w:rPr>
      </w:pPr>
    </w:p>
    <w:p>
      <w:pPr>
        <w:spacing w:line="340" w:lineRule="exact"/>
        <w:jc w:val="left"/>
        <w:outlineLvl w:val="0"/>
        <w:rPr>
          <w:rFonts w:ascii="黑体" w:hAnsi="黑体" w:eastAsia="黑体"/>
          <w:color w:val="auto"/>
          <w:sz w:val="28"/>
        </w:rPr>
      </w:pPr>
    </w:p>
    <w:p>
      <w:pPr>
        <w:spacing w:line="340" w:lineRule="exact"/>
        <w:jc w:val="left"/>
        <w:outlineLvl w:val="0"/>
        <w:rPr>
          <w:color w:val="auto"/>
        </w:rPr>
      </w:pPr>
      <w:r>
        <w:rPr>
          <w:rFonts w:hint="eastAsia" w:ascii="黑体" w:hAnsi="黑体" w:eastAsia="黑体"/>
          <w:color w:val="auto"/>
          <w:sz w:val="28"/>
        </w:rPr>
        <w:t>七、预期经济社会效益</w:t>
      </w:r>
      <w:r>
        <w:rPr>
          <w:rFonts w:hint="eastAsia" w:ascii="楷体_GB2312" w:hAnsi="楷体_GB2312" w:eastAsia="楷体_GB2312" w:cs="楷体_GB2312"/>
          <w:color w:val="auto"/>
          <w:sz w:val="24"/>
        </w:rPr>
        <w:t>（包括预期产生的经济、社会效益，对产业的带动引领作用等）</w:t>
      </w:r>
    </w:p>
    <w:tbl>
      <w:tblPr>
        <w:tblStyle w:val="10"/>
        <w:tblW w:w="0" w:type="auto"/>
        <w:tblInd w:w="2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trPr>
        <w:tc>
          <w:tcPr>
            <w:tcW w:w="8824" w:type="dxa"/>
            <w:noWrap w:val="0"/>
            <w:vAlign w:val="top"/>
          </w:tcPr>
          <w:p>
            <w:pPr>
              <w:rPr>
                <w:rFonts w:ascii="仿宋_GB2312" w:eastAsia="仿宋_GB2312"/>
                <w:color w:val="auto"/>
                <w:sz w:val="28"/>
              </w:rPr>
            </w:pPr>
          </w:p>
          <w:p>
            <w:pPr>
              <w:rPr>
                <w:rFonts w:ascii="仿宋_GB2312" w:eastAsia="仿宋_GB2312"/>
                <w:color w:val="auto"/>
                <w:sz w:val="28"/>
              </w:rPr>
            </w:pPr>
          </w:p>
          <w:p>
            <w:pPr>
              <w:rPr>
                <w:rFonts w:ascii="仿宋_GB2312" w:eastAsia="仿宋_GB2312"/>
                <w:color w:val="auto"/>
                <w:sz w:val="28"/>
              </w:rPr>
            </w:pPr>
          </w:p>
          <w:p>
            <w:pPr>
              <w:rPr>
                <w:rFonts w:ascii="仿宋_GB2312" w:eastAsia="仿宋_GB2312"/>
                <w:color w:val="auto"/>
                <w:sz w:val="28"/>
              </w:rPr>
            </w:pPr>
          </w:p>
          <w:p>
            <w:pPr>
              <w:rPr>
                <w:rFonts w:ascii="仿宋_GB2312" w:eastAsia="仿宋_GB2312"/>
                <w:color w:val="auto"/>
                <w:sz w:val="28"/>
              </w:rPr>
            </w:pPr>
          </w:p>
          <w:p>
            <w:pPr>
              <w:rPr>
                <w:rFonts w:ascii="仿宋_GB2312" w:eastAsia="仿宋_GB2312"/>
                <w:color w:val="auto"/>
                <w:sz w:val="28"/>
              </w:rPr>
            </w:pPr>
          </w:p>
          <w:p>
            <w:pPr>
              <w:rPr>
                <w:rFonts w:ascii="仿宋_GB2312" w:eastAsia="仿宋_GB2312"/>
                <w:color w:val="auto"/>
                <w:sz w:val="28"/>
              </w:rPr>
            </w:pPr>
          </w:p>
          <w:p>
            <w:pPr>
              <w:rPr>
                <w:rFonts w:ascii="仿宋_GB2312" w:eastAsia="仿宋_GB2312"/>
                <w:color w:val="auto"/>
                <w:sz w:val="28"/>
              </w:rPr>
            </w:pPr>
          </w:p>
          <w:p>
            <w:pPr>
              <w:rPr>
                <w:rFonts w:ascii="仿宋_GB2312" w:eastAsia="仿宋_GB2312"/>
                <w:color w:val="auto"/>
                <w:sz w:val="28"/>
              </w:rPr>
            </w:pPr>
          </w:p>
          <w:p>
            <w:pPr>
              <w:rPr>
                <w:rFonts w:ascii="仿宋_GB2312" w:eastAsia="仿宋_GB2312"/>
                <w:color w:val="auto"/>
                <w:sz w:val="28"/>
              </w:rPr>
            </w:pPr>
          </w:p>
          <w:p>
            <w:pPr>
              <w:rPr>
                <w:rFonts w:ascii="仿宋_GB2312" w:eastAsia="仿宋_GB2312"/>
                <w:color w:val="auto"/>
                <w:sz w:val="28"/>
              </w:rPr>
            </w:pPr>
          </w:p>
        </w:tc>
      </w:tr>
    </w:tbl>
    <w:p>
      <w:pPr>
        <w:rPr>
          <w:rFonts w:ascii="宋体" w:hAnsi="宋体"/>
          <w:color w:val="auto"/>
          <w:szCs w:val="20"/>
        </w:rPr>
      </w:pPr>
    </w:p>
    <w:p>
      <w:pPr>
        <w:rPr>
          <w:rFonts w:ascii="宋体" w:hAnsi="宋体"/>
          <w:color w:val="auto"/>
          <w:szCs w:val="20"/>
        </w:rPr>
      </w:pPr>
      <w:r>
        <w:rPr>
          <w:rFonts w:hint="eastAsia" w:ascii="黑体" w:hAnsi="黑体" w:eastAsia="黑体" w:cs="Times New Roman"/>
          <w:color w:val="auto"/>
          <w:sz w:val="28"/>
        </w:rPr>
        <w:t>八、经费预算</w:t>
      </w:r>
    </w:p>
    <w:p>
      <w:pPr>
        <w:ind w:firstLine="420" w:firstLineChars="200"/>
        <w:rPr>
          <w:rFonts w:hint="eastAsia" w:ascii="仿宋_GB2312" w:hAnsi="仿宋_GB2312" w:eastAsia="仿宋_GB2312" w:cs="仿宋_GB2312"/>
          <w:color w:val="auto"/>
          <w:sz w:val="24"/>
          <w:szCs w:val="24"/>
        </w:rPr>
      </w:pPr>
      <w:r>
        <w:rPr>
          <w:rFonts w:hint="eastAsia" w:ascii="宋体" w:hAnsi="宋体"/>
          <w:color w:val="auto"/>
          <w:szCs w:val="20"/>
        </w:rPr>
        <w:t xml:space="preserve">                                                                 </w:t>
      </w:r>
      <w:r>
        <w:rPr>
          <w:rFonts w:hint="eastAsia" w:ascii="仿宋_GB2312" w:hAnsi="仿宋_GB2312" w:eastAsia="仿宋_GB2312" w:cs="仿宋_GB2312"/>
          <w:color w:val="auto"/>
          <w:sz w:val="24"/>
          <w:szCs w:val="24"/>
        </w:rPr>
        <w:t xml:space="preserve"> 单位：（万元）</w:t>
      </w:r>
    </w:p>
    <w:tbl>
      <w:tblPr>
        <w:tblStyle w:val="10"/>
        <w:tblW w:w="9354"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7"/>
        <w:gridCol w:w="7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347" w:type="dxa"/>
            <w:noWrap w:val="0"/>
            <w:vAlign w:val="center"/>
          </w:tcPr>
          <w:p>
            <w:pPr>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总投资概算</w:t>
            </w:r>
          </w:p>
        </w:tc>
        <w:tc>
          <w:tcPr>
            <w:tcW w:w="7007" w:type="dxa"/>
            <w:noWrap w:val="0"/>
            <w:vAlign w:val="center"/>
          </w:tcPr>
          <w:p>
            <w:pPr>
              <w:ind w:left="105"/>
              <w:jc w:val="both"/>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（申报单位总投入，不含获资助经费）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30" w:type="dxa"/>
            <w:bottom w:w="0" w:type="dxa"/>
            <w:right w:w="30" w:type="dxa"/>
          </w:tblCellMar>
        </w:tblPrEx>
        <w:trPr>
          <w:trHeight w:val="567" w:hRule="atLeast"/>
        </w:trPr>
        <w:tc>
          <w:tcPr>
            <w:tcW w:w="234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预算支出名目</w:t>
            </w:r>
          </w:p>
        </w:tc>
        <w:tc>
          <w:tcPr>
            <w:tcW w:w="700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投资预算数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30" w:type="dxa"/>
            <w:bottom w:w="0" w:type="dxa"/>
            <w:right w:w="30" w:type="dxa"/>
          </w:tblCellMar>
        </w:tblPrEx>
        <w:trPr>
          <w:trHeight w:val="567" w:hRule="atLeast"/>
        </w:trPr>
        <w:tc>
          <w:tcPr>
            <w:tcW w:w="234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jc w:val="center"/>
              <w:rPr>
                <w:rFonts w:ascii="仿宋_GB2312" w:hAnsi="Times New Roman" w:eastAsia="仿宋_GB2312"/>
                <w:b/>
                <w:bCs/>
                <w:color w:val="auto"/>
                <w:sz w:val="22"/>
                <w:szCs w:val="20"/>
              </w:rPr>
            </w:pPr>
          </w:p>
        </w:tc>
        <w:tc>
          <w:tcPr>
            <w:tcW w:w="700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jc w:val="center"/>
              <w:rPr>
                <w:rFonts w:ascii="仿宋_GB2312" w:hAnsi="Times New Roman"/>
                <w:color w:val="auto"/>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30" w:type="dxa"/>
            <w:bottom w:w="0" w:type="dxa"/>
            <w:right w:w="30" w:type="dxa"/>
          </w:tblCellMar>
        </w:tblPrEx>
        <w:trPr>
          <w:trHeight w:val="567" w:hRule="atLeast"/>
        </w:trPr>
        <w:tc>
          <w:tcPr>
            <w:tcW w:w="234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jc w:val="center"/>
              <w:rPr>
                <w:rFonts w:ascii="仿宋_GB2312" w:hAnsi="Times New Roman" w:eastAsia="仿宋_GB2312"/>
                <w:b/>
                <w:bCs/>
                <w:color w:val="auto"/>
                <w:sz w:val="22"/>
                <w:szCs w:val="20"/>
              </w:rPr>
            </w:pPr>
          </w:p>
        </w:tc>
        <w:tc>
          <w:tcPr>
            <w:tcW w:w="700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jc w:val="center"/>
              <w:rPr>
                <w:rFonts w:ascii="仿宋_GB2312" w:hAnsi="Times New Roman"/>
                <w:color w:val="auto"/>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30" w:type="dxa"/>
            <w:bottom w:w="0" w:type="dxa"/>
            <w:right w:w="30" w:type="dxa"/>
          </w:tblCellMar>
        </w:tblPrEx>
        <w:trPr>
          <w:trHeight w:val="567" w:hRule="atLeast"/>
        </w:trPr>
        <w:tc>
          <w:tcPr>
            <w:tcW w:w="234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jc w:val="center"/>
              <w:rPr>
                <w:rFonts w:ascii="仿宋_GB2312" w:hAnsi="Times New Roman" w:eastAsia="仿宋_GB2312"/>
                <w:b/>
                <w:bCs/>
                <w:color w:val="auto"/>
                <w:sz w:val="22"/>
                <w:szCs w:val="20"/>
              </w:rPr>
            </w:pPr>
          </w:p>
        </w:tc>
        <w:tc>
          <w:tcPr>
            <w:tcW w:w="700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jc w:val="center"/>
              <w:rPr>
                <w:rFonts w:ascii="仿宋_GB2312" w:hAnsi="Times New Roman"/>
                <w:color w:val="auto"/>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30" w:type="dxa"/>
            <w:bottom w:w="0" w:type="dxa"/>
            <w:right w:w="30" w:type="dxa"/>
          </w:tblCellMar>
        </w:tblPrEx>
        <w:trPr>
          <w:trHeight w:val="567" w:hRule="atLeast"/>
        </w:trPr>
        <w:tc>
          <w:tcPr>
            <w:tcW w:w="234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jc w:val="center"/>
              <w:rPr>
                <w:rFonts w:ascii="仿宋_GB2312" w:hAnsi="Times New Roman" w:eastAsia="仿宋_GB2312"/>
                <w:b/>
                <w:bCs/>
                <w:color w:val="auto"/>
                <w:sz w:val="22"/>
                <w:szCs w:val="20"/>
              </w:rPr>
            </w:pPr>
          </w:p>
        </w:tc>
        <w:tc>
          <w:tcPr>
            <w:tcW w:w="700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jc w:val="center"/>
              <w:rPr>
                <w:rFonts w:ascii="仿宋_GB2312" w:hAnsi="Times New Roman"/>
                <w:color w:val="auto"/>
                <w:szCs w:val="20"/>
              </w:rPr>
            </w:pPr>
          </w:p>
        </w:tc>
      </w:tr>
    </w:tbl>
    <w:p>
      <w:pPr>
        <w:rPr>
          <w:rFonts w:hint="eastAsia" w:ascii="黑体" w:hAnsi="黑体" w:eastAsia="黑体" w:cs="Times New Roman"/>
          <w:color w:val="auto"/>
          <w:sz w:val="28"/>
          <w:lang w:eastAsia="zh-CN"/>
        </w:rPr>
      </w:pPr>
    </w:p>
    <w:p>
      <w:pPr>
        <w:rPr>
          <w:rFonts w:hint="eastAsia" w:ascii="黑体" w:hAnsi="黑体" w:eastAsia="黑体" w:cs="Times New Roman"/>
          <w:color w:val="auto"/>
          <w:sz w:val="28"/>
          <w:lang w:eastAsia="zh-CN"/>
        </w:rPr>
      </w:pPr>
      <w:r>
        <w:rPr>
          <w:rFonts w:hint="eastAsia" w:ascii="黑体" w:hAnsi="黑体" w:eastAsia="黑体" w:cs="Times New Roman"/>
          <w:color w:val="auto"/>
          <w:sz w:val="28"/>
          <w:lang w:eastAsia="zh-CN"/>
        </w:rPr>
        <w:t>九、项目已获资助情况</w:t>
      </w:r>
    </w:p>
    <w:p>
      <w:pPr>
        <w:ind w:firstLine="480" w:firstLineChars="200"/>
        <w:jc w:val="right"/>
        <w:rPr>
          <w:rFonts w:hint="eastAsia"/>
          <w:color w:val="auto"/>
          <w:lang w:eastAsia="zh-CN"/>
        </w:rPr>
      </w:pPr>
      <w:r>
        <w:rPr>
          <w:rFonts w:hint="eastAsia" w:ascii="仿宋_GB2312" w:hAnsi="仿宋_GB2312" w:eastAsia="仿宋_GB2312" w:cs="仿宋_GB2312"/>
          <w:color w:val="auto"/>
          <w:sz w:val="24"/>
          <w:szCs w:val="24"/>
        </w:rPr>
        <w:t>单位：（万元）</w:t>
      </w:r>
    </w:p>
    <w:tbl>
      <w:tblPr>
        <w:tblStyle w:val="11"/>
        <w:tblW w:w="9193" w:type="dxa"/>
        <w:tblInd w:w="2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3"/>
        <w:gridCol w:w="1422"/>
        <w:gridCol w:w="3037"/>
        <w:gridCol w:w="3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3" w:type="dxa"/>
            <w:noWrap w:val="0"/>
            <w:vAlign w:val="center"/>
          </w:tcPr>
          <w:p>
            <w:pPr>
              <w:autoSpaceDE w:val="0"/>
              <w:autoSpaceDN w:val="0"/>
              <w:jc w:val="center"/>
              <w:rPr>
                <w:rFonts w:hint="eastAsia" w:ascii="仿宋_GB2312" w:hAnsi="仿宋_GB2312" w:eastAsia="仿宋_GB2312" w:cs="仿宋_GB2312"/>
                <w:b/>
                <w:bCs/>
                <w:color w:val="auto"/>
                <w:sz w:val="24"/>
                <w:szCs w:val="24"/>
                <w:lang w:eastAsia="zh-CN"/>
              </w:rPr>
            </w:pPr>
            <w:r>
              <w:rPr>
                <w:rFonts w:hint="eastAsia" w:ascii="仿宋_GB2312" w:hAnsi="仿宋_GB2312" w:eastAsia="仿宋_GB2312" w:cs="仿宋_GB2312"/>
                <w:b/>
                <w:bCs/>
                <w:color w:val="auto"/>
                <w:sz w:val="24"/>
                <w:szCs w:val="24"/>
                <w:lang w:eastAsia="zh-CN"/>
              </w:rPr>
              <w:t>时间</w:t>
            </w:r>
          </w:p>
        </w:tc>
        <w:tc>
          <w:tcPr>
            <w:tcW w:w="1422" w:type="dxa"/>
            <w:noWrap w:val="0"/>
            <w:vAlign w:val="center"/>
          </w:tcPr>
          <w:p>
            <w:pPr>
              <w:autoSpaceDE w:val="0"/>
              <w:autoSpaceDN w:val="0"/>
              <w:jc w:val="center"/>
              <w:rPr>
                <w:rFonts w:hint="eastAsia" w:ascii="仿宋_GB2312" w:hAnsi="仿宋_GB2312" w:eastAsia="仿宋_GB2312" w:cs="仿宋_GB2312"/>
                <w:b/>
                <w:bCs/>
                <w:color w:val="auto"/>
                <w:sz w:val="24"/>
                <w:szCs w:val="24"/>
                <w:lang w:eastAsia="zh-CN"/>
              </w:rPr>
            </w:pPr>
            <w:r>
              <w:rPr>
                <w:rFonts w:hint="eastAsia" w:ascii="仿宋_GB2312" w:hAnsi="仿宋_GB2312" w:eastAsia="仿宋_GB2312" w:cs="仿宋_GB2312"/>
                <w:b/>
                <w:bCs/>
                <w:color w:val="auto"/>
                <w:sz w:val="24"/>
                <w:szCs w:val="24"/>
                <w:lang w:eastAsia="zh-CN"/>
              </w:rPr>
              <w:t>受资助金额</w:t>
            </w:r>
          </w:p>
        </w:tc>
        <w:tc>
          <w:tcPr>
            <w:tcW w:w="3037" w:type="dxa"/>
            <w:noWrap w:val="0"/>
            <w:vAlign w:val="center"/>
          </w:tcPr>
          <w:p>
            <w:pPr>
              <w:autoSpaceDE w:val="0"/>
              <w:autoSpaceDN w:val="0"/>
              <w:jc w:val="center"/>
              <w:rPr>
                <w:rFonts w:hint="eastAsia" w:ascii="仿宋_GB2312" w:hAnsi="仿宋_GB2312" w:eastAsia="仿宋_GB2312" w:cs="仿宋_GB2312"/>
                <w:b/>
                <w:bCs/>
                <w:color w:val="auto"/>
                <w:sz w:val="24"/>
                <w:szCs w:val="24"/>
                <w:lang w:eastAsia="zh-CN"/>
              </w:rPr>
            </w:pPr>
            <w:r>
              <w:rPr>
                <w:rFonts w:hint="eastAsia" w:ascii="仿宋_GB2312" w:hAnsi="仿宋_GB2312" w:eastAsia="仿宋_GB2312" w:cs="仿宋_GB2312"/>
                <w:b/>
                <w:bCs/>
                <w:color w:val="auto"/>
                <w:sz w:val="24"/>
                <w:szCs w:val="24"/>
                <w:lang w:eastAsia="zh-CN"/>
              </w:rPr>
              <w:t>资助经费来源（资助单位）</w:t>
            </w:r>
          </w:p>
        </w:tc>
        <w:tc>
          <w:tcPr>
            <w:tcW w:w="3461" w:type="dxa"/>
            <w:noWrap w:val="0"/>
            <w:vAlign w:val="center"/>
          </w:tcPr>
          <w:p>
            <w:pPr>
              <w:autoSpaceDE w:val="0"/>
              <w:autoSpaceDN w:val="0"/>
              <w:jc w:val="center"/>
              <w:rPr>
                <w:rFonts w:hint="eastAsia" w:ascii="仿宋_GB2312" w:hAnsi="仿宋_GB2312" w:eastAsia="仿宋_GB2312" w:cs="仿宋_GB2312"/>
                <w:b/>
                <w:bCs/>
                <w:color w:val="auto"/>
                <w:sz w:val="24"/>
                <w:szCs w:val="24"/>
                <w:lang w:eastAsia="zh-CN"/>
              </w:rPr>
            </w:pPr>
            <w:r>
              <w:rPr>
                <w:rFonts w:hint="eastAsia" w:ascii="仿宋_GB2312" w:hAnsi="仿宋_GB2312" w:eastAsia="仿宋_GB2312" w:cs="仿宋_GB2312"/>
                <w:b/>
                <w:bCs/>
                <w:color w:val="auto"/>
                <w:sz w:val="24"/>
                <w:szCs w:val="24"/>
                <w:lang w:eastAsia="zh-CN"/>
              </w:rPr>
              <w:t>在本项目的经费绩效使用概况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3" w:type="dxa"/>
            <w:noWrap w:val="0"/>
            <w:vAlign w:val="center"/>
          </w:tcPr>
          <w:p>
            <w:pPr>
              <w:autoSpaceDE w:val="0"/>
              <w:autoSpaceDN w:val="0"/>
              <w:jc w:val="center"/>
              <w:rPr>
                <w:rFonts w:hint="eastAsia" w:ascii="仿宋_GB2312" w:hAnsi="仿宋_GB2312" w:eastAsia="仿宋_GB2312" w:cs="仿宋_GB2312"/>
                <w:color w:val="auto"/>
                <w:sz w:val="24"/>
                <w:szCs w:val="24"/>
              </w:rPr>
            </w:pPr>
          </w:p>
        </w:tc>
        <w:tc>
          <w:tcPr>
            <w:tcW w:w="1422" w:type="dxa"/>
            <w:noWrap w:val="0"/>
            <w:vAlign w:val="center"/>
          </w:tcPr>
          <w:p>
            <w:pPr>
              <w:autoSpaceDE w:val="0"/>
              <w:autoSpaceDN w:val="0"/>
              <w:jc w:val="center"/>
              <w:rPr>
                <w:rFonts w:hint="eastAsia" w:ascii="仿宋_GB2312" w:hAnsi="仿宋_GB2312" w:eastAsia="仿宋_GB2312" w:cs="仿宋_GB2312"/>
                <w:color w:val="auto"/>
                <w:sz w:val="24"/>
                <w:szCs w:val="24"/>
              </w:rPr>
            </w:pPr>
          </w:p>
        </w:tc>
        <w:tc>
          <w:tcPr>
            <w:tcW w:w="3037" w:type="dxa"/>
            <w:noWrap w:val="0"/>
            <w:vAlign w:val="center"/>
          </w:tcPr>
          <w:p>
            <w:pPr>
              <w:autoSpaceDE w:val="0"/>
              <w:autoSpaceDN w:val="0"/>
              <w:jc w:val="center"/>
              <w:rPr>
                <w:rFonts w:hint="eastAsia" w:ascii="仿宋_GB2312" w:hAnsi="仿宋_GB2312" w:eastAsia="仿宋_GB2312" w:cs="仿宋_GB2312"/>
                <w:color w:val="auto"/>
                <w:sz w:val="24"/>
                <w:szCs w:val="24"/>
              </w:rPr>
            </w:pPr>
          </w:p>
        </w:tc>
        <w:tc>
          <w:tcPr>
            <w:tcW w:w="3461" w:type="dxa"/>
            <w:noWrap w:val="0"/>
            <w:vAlign w:val="center"/>
          </w:tcPr>
          <w:p>
            <w:pPr>
              <w:autoSpaceDE w:val="0"/>
              <w:autoSpaceDN w:val="0"/>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3" w:type="dxa"/>
            <w:noWrap w:val="0"/>
            <w:vAlign w:val="center"/>
          </w:tcPr>
          <w:p>
            <w:pPr>
              <w:autoSpaceDE w:val="0"/>
              <w:autoSpaceDN w:val="0"/>
              <w:jc w:val="center"/>
              <w:rPr>
                <w:rFonts w:hint="eastAsia" w:ascii="仿宋_GB2312" w:hAnsi="仿宋_GB2312" w:eastAsia="仿宋_GB2312" w:cs="仿宋_GB2312"/>
                <w:color w:val="auto"/>
                <w:sz w:val="24"/>
                <w:szCs w:val="24"/>
              </w:rPr>
            </w:pPr>
          </w:p>
        </w:tc>
        <w:tc>
          <w:tcPr>
            <w:tcW w:w="1422" w:type="dxa"/>
            <w:noWrap w:val="0"/>
            <w:vAlign w:val="center"/>
          </w:tcPr>
          <w:p>
            <w:pPr>
              <w:autoSpaceDE w:val="0"/>
              <w:autoSpaceDN w:val="0"/>
              <w:jc w:val="center"/>
              <w:rPr>
                <w:rFonts w:hint="eastAsia" w:ascii="仿宋_GB2312" w:hAnsi="仿宋_GB2312" w:eastAsia="仿宋_GB2312" w:cs="仿宋_GB2312"/>
                <w:color w:val="auto"/>
                <w:sz w:val="24"/>
                <w:szCs w:val="24"/>
              </w:rPr>
            </w:pPr>
          </w:p>
        </w:tc>
        <w:tc>
          <w:tcPr>
            <w:tcW w:w="3037" w:type="dxa"/>
            <w:noWrap w:val="0"/>
            <w:vAlign w:val="center"/>
          </w:tcPr>
          <w:p>
            <w:pPr>
              <w:autoSpaceDE w:val="0"/>
              <w:autoSpaceDN w:val="0"/>
              <w:jc w:val="center"/>
              <w:rPr>
                <w:rFonts w:hint="eastAsia" w:ascii="仿宋_GB2312" w:hAnsi="仿宋_GB2312" w:eastAsia="仿宋_GB2312" w:cs="仿宋_GB2312"/>
                <w:color w:val="auto"/>
                <w:sz w:val="24"/>
                <w:szCs w:val="24"/>
              </w:rPr>
            </w:pPr>
          </w:p>
        </w:tc>
        <w:tc>
          <w:tcPr>
            <w:tcW w:w="3461" w:type="dxa"/>
            <w:noWrap w:val="0"/>
            <w:vAlign w:val="center"/>
          </w:tcPr>
          <w:p>
            <w:pPr>
              <w:autoSpaceDE w:val="0"/>
              <w:autoSpaceDN w:val="0"/>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3" w:type="dxa"/>
            <w:noWrap w:val="0"/>
            <w:vAlign w:val="center"/>
          </w:tcPr>
          <w:p>
            <w:pPr>
              <w:autoSpaceDE w:val="0"/>
              <w:autoSpaceDN w:val="0"/>
              <w:jc w:val="center"/>
              <w:rPr>
                <w:rFonts w:hint="eastAsia" w:ascii="仿宋_GB2312" w:hAnsi="仿宋_GB2312" w:eastAsia="仿宋_GB2312" w:cs="仿宋_GB2312"/>
                <w:color w:val="auto"/>
                <w:sz w:val="24"/>
                <w:szCs w:val="24"/>
              </w:rPr>
            </w:pPr>
          </w:p>
        </w:tc>
        <w:tc>
          <w:tcPr>
            <w:tcW w:w="1422" w:type="dxa"/>
            <w:noWrap w:val="0"/>
            <w:vAlign w:val="center"/>
          </w:tcPr>
          <w:p>
            <w:pPr>
              <w:autoSpaceDE w:val="0"/>
              <w:autoSpaceDN w:val="0"/>
              <w:jc w:val="center"/>
              <w:rPr>
                <w:rFonts w:hint="eastAsia" w:ascii="仿宋_GB2312" w:hAnsi="仿宋_GB2312" w:eastAsia="仿宋_GB2312" w:cs="仿宋_GB2312"/>
                <w:color w:val="auto"/>
                <w:sz w:val="24"/>
                <w:szCs w:val="24"/>
              </w:rPr>
            </w:pPr>
          </w:p>
        </w:tc>
        <w:tc>
          <w:tcPr>
            <w:tcW w:w="3037" w:type="dxa"/>
            <w:noWrap w:val="0"/>
            <w:vAlign w:val="center"/>
          </w:tcPr>
          <w:p>
            <w:pPr>
              <w:autoSpaceDE w:val="0"/>
              <w:autoSpaceDN w:val="0"/>
              <w:jc w:val="center"/>
              <w:rPr>
                <w:rFonts w:hint="eastAsia" w:ascii="仿宋_GB2312" w:hAnsi="仿宋_GB2312" w:eastAsia="仿宋_GB2312" w:cs="仿宋_GB2312"/>
                <w:color w:val="auto"/>
                <w:sz w:val="24"/>
                <w:szCs w:val="24"/>
              </w:rPr>
            </w:pPr>
          </w:p>
        </w:tc>
        <w:tc>
          <w:tcPr>
            <w:tcW w:w="3461" w:type="dxa"/>
            <w:noWrap w:val="0"/>
            <w:vAlign w:val="center"/>
          </w:tcPr>
          <w:p>
            <w:pPr>
              <w:autoSpaceDE w:val="0"/>
              <w:autoSpaceDN w:val="0"/>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3" w:type="dxa"/>
            <w:noWrap w:val="0"/>
            <w:vAlign w:val="center"/>
          </w:tcPr>
          <w:p>
            <w:pPr>
              <w:autoSpaceDE w:val="0"/>
              <w:autoSpaceDN w:val="0"/>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b/>
                <w:bCs/>
                <w:color w:val="auto"/>
                <w:sz w:val="24"/>
                <w:szCs w:val="24"/>
                <w:lang w:eastAsia="zh-CN"/>
              </w:rPr>
              <w:t>合计</w:t>
            </w:r>
          </w:p>
        </w:tc>
        <w:tc>
          <w:tcPr>
            <w:tcW w:w="1422" w:type="dxa"/>
            <w:noWrap w:val="0"/>
            <w:vAlign w:val="center"/>
          </w:tcPr>
          <w:p>
            <w:pPr>
              <w:autoSpaceDE w:val="0"/>
              <w:autoSpaceDN w:val="0"/>
              <w:jc w:val="center"/>
              <w:rPr>
                <w:rFonts w:hint="eastAsia" w:ascii="仿宋_GB2312" w:hAnsi="仿宋_GB2312" w:eastAsia="仿宋_GB2312" w:cs="仿宋_GB2312"/>
                <w:color w:val="auto"/>
                <w:sz w:val="24"/>
                <w:szCs w:val="24"/>
              </w:rPr>
            </w:pPr>
          </w:p>
        </w:tc>
        <w:tc>
          <w:tcPr>
            <w:tcW w:w="3037" w:type="dxa"/>
            <w:noWrap w:val="0"/>
            <w:vAlign w:val="center"/>
          </w:tcPr>
          <w:p>
            <w:pPr>
              <w:autoSpaceDE w:val="0"/>
              <w:autoSpaceDN w:val="0"/>
              <w:jc w:val="center"/>
              <w:rPr>
                <w:rFonts w:hint="eastAsia" w:ascii="仿宋_GB2312" w:hAnsi="仿宋_GB2312" w:eastAsia="仿宋_GB2312" w:cs="仿宋_GB2312"/>
                <w:color w:val="auto"/>
                <w:sz w:val="24"/>
                <w:szCs w:val="24"/>
              </w:rPr>
            </w:pPr>
          </w:p>
        </w:tc>
        <w:tc>
          <w:tcPr>
            <w:tcW w:w="3461" w:type="dxa"/>
            <w:noWrap w:val="0"/>
            <w:vAlign w:val="center"/>
          </w:tcPr>
          <w:p>
            <w:pPr>
              <w:autoSpaceDE w:val="0"/>
              <w:autoSpaceDN w:val="0"/>
              <w:jc w:val="center"/>
              <w:rPr>
                <w:rFonts w:hint="eastAsia" w:ascii="仿宋_GB2312" w:hAnsi="仿宋_GB2312" w:eastAsia="仿宋_GB2312" w:cs="仿宋_GB2312"/>
                <w:color w:val="auto"/>
                <w:sz w:val="24"/>
                <w:szCs w:val="24"/>
              </w:rPr>
            </w:pPr>
          </w:p>
        </w:tc>
      </w:tr>
    </w:tbl>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auto"/>
          <w:sz w:val="28"/>
          <w:lang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auto"/>
          <w:sz w:val="28"/>
          <w:lang w:eastAsia="zh-CN"/>
        </w:rPr>
        <w:sectPr>
          <w:pgSz w:w="11906" w:h="16838"/>
          <w:pgMar w:top="1531" w:right="1236" w:bottom="1531" w:left="1474" w:header="851" w:footer="992" w:gutter="0"/>
          <w:cols w:space="720" w:num="1"/>
          <w:docGrid w:type="lines" w:linePitch="312" w:charSpace="0"/>
        </w:sectPr>
      </w:pPr>
      <w:r>
        <w:rPr>
          <w:rFonts w:hint="eastAsia" w:ascii="仿宋_GB2312" w:hAnsi="仿宋_GB2312" w:eastAsia="仿宋_GB2312" w:cs="仿宋_GB2312"/>
          <w:color w:val="auto"/>
          <w:sz w:val="28"/>
          <w:lang w:eastAsia="zh-CN"/>
        </w:rPr>
        <w:t>在已获经费资助的情况下，申请技术创新重点攻关及产业化项目的理由（请务必充分说明）：</w:t>
      </w:r>
    </w:p>
    <w:p>
      <w:pPr>
        <w:ind w:firstLine="604" w:firstLineChars="216"/>
        <w:rPr>
          <w:rFonts w:eastAsia="仿宋_GB2312"/>
          <w:color w:val="auto"/>
          <w:sz w:val="24"/>
        </w:rPr>
      </w:pPr>
      <w:r>
        <w:rPr>
          <w:rFonts w:hint="eastAsia" w:ascii="黑体" w:hAnsi="黑体" w:eastAsia="黑体" w:cs="黑体"/>
          <w:color w:val="auto"/>
          <w:sz w:val="28"/>
          <w:szCs w:val="28"/>
          <w:lang w:eastAsia="zh-CN"/>
        </w:rPr>
        <w:t>十</w:t>
      </w:r>
      <w:r>
        <w:rPr>
          <w:rFonts w:hint="eastAsia" w:ascii="黑体" w:hAnsi="黑体" w:eastAsia="黑体" w:cs="黑体"/>
          <w:color w:val="auto"/>
          <w:sz w:val="28"/>
          <w:szCs w:val="28"/>
        </w:rPr>
        <w:t>、项目组成员表</w:t>
      </w:r>
      <w:r>
        <w:rPr>
          <w:rFonts w:hint="eastAsia" w:ascii="楷体_GB2312" w:hAnsi="楷体_GB2312" w:eastAsia="楷体_GB2312" w:cs="楷体_GB2312"/>
          <w:color w:val="auto"/>
          <w:sz w:val="24"/>
        </w:rPr>
        <w:t>（含牵头单位和合作单位主要人员）</w:t>
      </w:r>
    </w:p>
    <w:p>
      <w:pPr>
        <w:ind w:firstLine="280"/>
        <w:rPr>
          <w:b/>
          <w:bCs/>
          <w:color w:val="auto"/>
          <w:sz w:val="24"/>
        </w:rPr>
      </w:pPr>
    </w:p>
    <w:tbl>
      <w:tblPr>
        <w:tblStyle w:val="10"/>
        <w:tblW w:w="14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5"/>
        <w:gridCol w:w="1695"/>
        <w:gridCol w:w="780"/>
        <w:gridCol w:w="1260"/>
        <w:gridCol w:w="1260"/>
        <w:gridCol w:w="1467"/>
        <w:gridCol w:w="1980"/>
        <w:gridCol w:w="2853"/>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85" w:type="dxa"/>
            <w:noWrap w:val="0"/>
            <w:vAlign w:val="center"/>
          </w:tcPr>
          <w:p>
            <w:pPr>
              <w:autoSpaceDE w:val="0"/>
              <w:autoSpaceDN w:val="0"/>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姓名</w:t>
            </w:r>
          </w:p>
        </w:tc>
        <w:tc>
          <w:tcPr>
            <w:tcW w:w="1695" w:type="dxa"/>
            <w:noWrap w:val="0"/>
            <w:vAlign w:val="center"/>
          </w:tcPr>
          <w:p>
            <w:pPr>
              <w:autoSpaceDE w:val="0"/>
              <w:autoSpaceDN w:val="0"/>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出生年月</w:t>
            </w:r>
          </w:p>
        </w:tc>
        <w:tc>
          <w:tcPr>
            <w:tcW w:w="780" w:type="dxa"/>
            <w:noWrap w:val="0"/>
            <w:vAlign w:val="center"/>
          </w:tcPr>
          <w:p>
            <w:pPr>
              <w:autoSpaceDE w:val="0"/>
              <w:autoSpaceDN w:val="0"/>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性别</w:t>
            </w:r>
          </w:p>
        </w:tc>
        <w:tc>
          <w:tcPr>
            <w:tcW w:w="1260" w:type="dxa"/>
            <w:noWrap w:val="0"/>
            <w:vAlign w:val="center"/>
          </w:tcPr>
          <w:p>
            <w:pPr>
              <w:autoSpaceDE w:val="0"/>
              <w:autoSpaceDN w:val="0"/>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职称</w:t>
            </w:r>
          </w:p>
        </w:tc>
        <w:tc>
          <w:tcPr>
            <w:tcW w:w="1260" w:type="dxa"/>
            <w:noWrap w:val="0"/>
            <w:vAlign w:val="center"/>
          </w:tcPr>
          <w:p>
            <w:pPr>
              <w:autoSpaceDE w:val="0"/>
              <w:autoSpaceDN w:val="0"/>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职务</w:t>
            </w:r>
          </w:p>
        </w:tc>
        <w:tc>
          <w:tcPr>
            <w:tcW w:w="1467" w:type="dxa"/>
            <w:noWrap w:val="0"/>
            <w:vAlign w:val="center"/>
          </w:tcPr>
          <w:p>
            <w:pPr>
              <w:autoSpaceDE w:val="0"/>
              <w:autoSpaceDN w:val="0"/>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从事专业</w:t>
            </w:r>
          </w:p>
        </w:tc>
        <w:tc>
          <w:tcPr>
            <w:tcW w:w="1980" w:type="dxa"/>
            <w:noWrap w:val="0"/>
            <w:vAlign w:val="center"/>
          </w:tcPr>
          <w:p>
            <w:pPr>
              <w:autoSpaceDE w:val="0"/>
              <w:autoSpaceDN w:val="0"/>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在项目中分工</w:t>
            </w:r>
          </w:p>
        </w:tc>
        <w:tc>
          <w:tcPr>
            <w:tcW w:w="2853" w:type="dxa"/>
            <w:noWrap w:val="0"/>
            <w:vAlign w:val="center"/>
          </w:tcPr>
          <w:p>
            <w:pPr>
              <w:autoSpaceDE w:val="0"/>
              <w:autoSpaceDN w:val="0"/>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所在单位</w:t>
            </w:r>
          </w:p>
        </w:tc>
        <w:tc>
          <w:tcPr>
            <w:tcW w:w="1440" w:type="dxa"/>
            <w:noWrap w:val="0"/>
            <w:vAlign w:val="center"/>
          </w:tcPr>
          <w:p>
            <w:pPr>
              <w:autoSpaceDE w:val="0"/>
              <w:autoSpaceDN w:val="0"/>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85" w:type="dxa"/>
            <w:noWrap w:val="0"/>
            <w:vAlign w:val="center"/>
          </w:tcPr>
          <w:p>
            <w:pPr>
              <w:autoSpaceDE w:val="0"/>
              <w:autoSpaceDN w:val="0"/>
              <w:jc w:val="center"/>
              <w:rPr>
                <w:rFonts w:hint="eastAsia" w:ascii="仿宋_GB2312" w:hAnsi="仿宋_GB2312" w:eastAsia="仿宋_GB2312" w:cs="仿宋_GB2312"/>
                <w:color w:val="auto"/>
                <w:sz w:val="28"/>
                <w:szCs w:val="28"/>
              </w:rPr>
            </w:pPr>
          </w:p>
        </w:tc>
        <w:tc>
          <w:tcPr>
            <w:tcW w:w="1695" w:type="dxa"/>
            <w:noWrap w:val="0"/>
            <w:vAlign w:val="center"/>
          </w:tcPr>
          <w:p>
            <w:pPr>
              <w:autoSpaceDE w:val="0"/>
              <w:autoSpaceDN w:val="0"/>
              <w:jc w:val="center"/>
              <w:rPr>
                <w:rFonts w:hint="eastAsia" w:ascii="仿宋_GB2312" w:hAnsi="仿宋_GB2312" w:eastAsia="仿宋_GB2312" w:cs="仿宋_GB2312"/>
                <w:color w:val="auto"/>
                <w:sz w:val="28"/>
                <w:szCs w:val="28"/>
              </w:rPr>
            </w:pPr>
          </w:p>
        </w:tc>
        <w:tc>
          <w:tcPr>
            <w:tcW w:w="780" w:type="dxa"/>
            <w:noWrap w:val="0"/>
            <w:vAlign w:val="center"/>
          </w:tcPr>
          <w:p>
            <w:pPr>
              <w:autoSpaceDE w:val="0"/>
              <w:autoSpaceDN w:val="0"/>
              <w:jc w:val="center"/>
              <w:rPr>
                <w:rFonts w:hint="eastAsia" w:ascii="仿宋_GB2312" w:hAnsi="仿宋_GB2312" w:eastAsia="仿宋_GB2312" w:cs="仿宋_GB2312"/>
                <w:color w:val="auto"/>
                <w:sz w:val="28"/>
                <w:szCs w:val="28"/>
              </w:rPr>
            </w:pPr>
          </w:p>
        </w:tc>
        <w:tc>
          <w:tcPr>
            <w:tcW w:w="1260" w:type="dxa"/>
            <w:tcBorders>
              <w:bottom w:val="single" w:color="auto" w:sz="4" w:space="0"/>
            </w:tcBorders>
            <w:noWrap w:val="0"/>
            <w:vAlign w:val="center"/>
          </w:tcPr>
          <w:p>
            <w:pPr>
              <w:autoSpaceDE w:val="0"/>
              <w:autoSpaceDN w:val="0"/>
              <w:jc w:val="center"/>
              <w:rPr>
                <w:rFonts w:hint="eastAsia" w:ascii="仿宋_GB2312" w:hAnsi="仿宋_GB2312" w:eastAsia="仿宋_GB2312" w:cs="仿宋_GB2312"/>
                <w:color w:val="auto"/>
                <w:sz w:val="28"/>
                <w:szCs w:val="28"/>
              </w:rPr>
            </w:pPr>
          </w:p>
        </w:tc>
        <w:tc>
          <w:tcPr>
            <w:tcW w:w="1260" w:type="dxa"/>
            <w:noWrap w:val="0"/>
            <w:vAlign w:val="center"/>
          </w:tcPr>
          <w:p>
            <w:pPr>
              <w:autoSpaceDE w:val="0"/>
              <w:autoSpaceDN w:val="0"/>
              <w:jc w:val="center"/>
              <w:rPr>
                <w:rFonts w:hint="eastAsia" w:ascii="仿宋_GB2312" w:hAnsi="仿宋_GB2312" w:eastAsia="仿宋_GB2312" w:cs="仿宋_GB2312"/>
                <w:color w:val="auto"/>
                <w:sz w:val="28"/>
                <w:szCs w:val="28"/>
              </w:rPr>
            </w:pPr>
          </w:p>
        </w:tc>
        <w:tc>
          <w:tcPr>
            <w:tcW w:w="1467" w:type="dxa"/>
            <w:noWrap w:val="0"/>
            <w:vAlign w:val="center"/>
          </w:tcPr>
          <w:p>
            <w:pPr>
              <w:autoSpaceDE w:val="0"/>
              <w:autoSpaceDN w:val="0"/>
              <w:jc w:val="center"/>
              <w:rPr>
                <w:rFonts w:hint="eastAsia" w:ascii="仿宋_GB2312" w:hAnsi="仿宋_GB2312" w:eastAsia="仿宋_GB2312" w:cs="仿宋_GB2312"/>
                <w:color w:val="auto"/>
                <w:sz w:val="28"/>
                <w:szCs w:val="28"/>
              </w:rPr>
            </w:pPr>
          </w:p>
        </w:tc>
        <w:tc>
          <w:tcPr>
            <w:tcW w:w="1980" w:type="dxa"/>
            <w:noWrap w:val="0"/>
            <w:vAlign w:val="center"/>
          </w:tcPr>
          <w:p>
            <w:pPr>
              <w:autoSpaceDE w:val="0"/>
              <w:autoSpaceDN w:val="0"/>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项目负责人</w:t>
            </w:r>
          </w:p>
        </w:tc>
        <w:tc>
          <w:tcPr>
            <w:tcW w:w="2853" w:type="dxa"/>
            <w:noWrap w:val="0"/>
            <w:vAlign w:val="center"/>
          </w:tcPr>
          <w:p>
            <w:pPr>
              <w:jc w:val="center"/>
              <w:rPr>
                <w:rFonts w:hint="eastAsia" w:ascii="仿宋_GB2312" w:hAnsi="仿宋_GB2312" w:eastAsia="仿宋_GB2312" w:cs="仿宋_GB2312"/>
                <w:color w:val="auto"/>
                <w:sz w:val="28"/>
                <w:szCs w:val="28"/>
              </w:rPr>
            </w:pPr>
          </w:p>
        </w:tc>
        <w:tc>
          <w:tcPr>
            <w:tcW w:w="1440" w:type="dxa"/>
            <w:noWrap w:val="0"/>
            <w:vAlign w:val="center"/>
          </w:tcPr>
          <w:p>
            <w:pPr>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85" w:type="dxa"/>
            <w:noWrap w:val="0"/>
            <w:vAlign w:val="center"/>
          </w:tcPr>
          <w:p>
            <w:pPr>
              <w:jc w:val="center"/>
              <w:rPr>
                <w:rFonts w:hint="eastAsia" w:ascii="仿宋_GB2312" w:hAnsi="仿宋_GB2312" w:eastAsia="仿宋_GB2312" w:cs="仿宋_GB2312"/>
                <w:color w:val="auto"/>
                <w:sz w:val="28"/>
                <w:szCs w:val="28"/>
              </w:rPr>
            </w:pPr>
          </w:p>
        </w:tc>
        <w:tc>
          <w:tcPr>
            <w:tcW w:w="1695" w:type="dxa"/>
            <w:noWrap w:val="0"/>
            <w:vAlign w:val="center"/>
          </w:tcPr>
          <w:p>
            <w:pPr>
              <w:jc w:val="center"/>
              <w:rPr>
                <w:rFonts w:hint="eastAsia" w:ascii="仿宋_GB2312" w:hAnsi="仿宋_GB2312" w:eastAsia="仿宋_GB2312" w:cs="仿宋_GB2312"/>
                <w:color w:val="auto"/>
                <w:sz w:val="28"/>
                <w:szCs w:val="28"/>
              </w:rPr>
            </w:pPr>
          </w:p>
        </w:tc>
        <w:tc>
          <w:tcPr>
            <w:tcW w:w="780" w:type="dxa"/>
            <w:noWrap w:val="0"/>
            <w:vAlign w:val="center"/>
          </w:tcPr>
          <w:p>
            <w:pPr>
              <w:jc w:val="center"/>
              <w:rPr>
                <w:rFonts w:hint="eastAsia" w:ascii="仿宋_GB2312" w:hAnsi="仿宋_GB2312" w:eastAsia="仿宋_GB2312" w:cs="仿宋_GB2312"/>
                <w:color w:val="auto"/>
                <w:sz w:val="28"/>
                <w:szCs w:val="28"/>
              </w:rPr>
            </w:pPr>
          </w:p>
        </w:tc>
        <w:tc>
          <w:tcPr>
            <w:tcW w:w="1260" w:type="dxa"/>
            <w:tcBorders>
              <w:bottom w:val="single" w:color="auto" w:sz="4" w:space="0"/>
            </w:tcBorders>
            <w:noWrap w:val="0"/>
            <w:vAlign w:val="center"/>
          </w:tcPr>
          <w:p>
            <w:pPr>
              <w:jc w:val="center"/>
              <w:rPr>
                <w:rFonts w:hint="eastAsia" w:ascii="仿宋_GB2312" w:hAnsi="仿宋_GB2312" w:eastAsia="仿宋_GB2312" w:cs="仿宋_GB2312"/>
                <w:color w:val="auto"/>
                <w:sz w:val="28"/>
                <w:szCs w:val="28"/>
              </w:rPr>
            </w:pPr>
          </w:p>
        </w:tc>
        <w:tc>
          <w:tcPr>
            <w:tcW w:w="1260" w:type="dxa"/>
            <w:noWrap w:val="0"/>
            <w:vAlign w:val="center"/>
          </w:tcPr>
          <w:p>
            <w:pPr>
              <w:jc w:val="center"/>
              <w:rPr>
                <w:rFonts w:hint="eastAsia" w:ascii="仿宋_GB2312" w:hAnsi="仿宋_GB2312" w:eastAsia="仿宋_GB2312" w:cs="仿宋_GB2312"/>
                <w:color w:val="auto"/>
                <w:sz w:val="28"/>
                <w:szCs w:val="28"/>
              </w:rPr>
            </w:pPr>
          </w:p>
        </w:tc>
        <w:tc>
          <w:tcPr>
            <w:tcW w:w="1467" w:type="dxa"/>
            <w:noWrap w:val="0"/>
            <w:vAlign w:val="center"/>
          </w:tcPr>
          <w:p>
            <w:pPr>
              <w:jc w:val="center"/>
              <w:rPr>
                <w:rFonts w:hint="eastAsia" w:ascii="仿宋_GB2312" w:hAnsi="仿宋_GB2312" w:eastAsia="仿宋_GB2312" w:cs="仿宋_GB2312"/>
                <w:color w:val="auto"/>
                <w:sz w:val="28"/>
                <w:szCs w:val="28"/>
              </w:rPr>
            </w:pPr>
          </w:p>
        </w:tc>
        <w:tc>
          <w:tcPr>
            <w:tcW w:w="1980" w:type="dxa"/>
            <w:noWrap w:val="0"/>
            <w:vAlign w:val="center"/>
          </w:tcPr>
          <w:p>
            <w:pPr>
              <w:ind w:right="-107"/>
              <w:jc w:val="center"/>
              <w:rPr>
                <w:rFonts w:hint="eastAsia"/>
                <w:color w:val="auto"/>
                <w:sz w:val="28"/>
                <w:szCs w:val="28"/>
                <w:lang w:eastAsia="zh-CN"/>
              </w:rPr>
            </w:pPr>
          </w:p>
        </w:tc>
        <w:tc>
          <w:tcPr>
            <w:tcW w:w="2853" w:type="dxa"/>
            <w:noWrap w:val="0"/>
            <w:vAlign w:val="center"/>
          </w:tcPr>
          <w:p>
            <w:pPr>
              <w:jc w:val="center"/>
              <w:rPr>
                <w:rFonts w:hint="eastAsia" w:ascii="仿宋_GB2312" w:hAnsi="仿宋_GB2312" w:eastAsia="仿宋_GB2312" w:cs="仿宋_GB2312"/>
                <w:color w:val="auto"/>
                <w:sz w:val="28"/>
                <w:szCs w:val="28"/>
              </w:rPr>
            </w:pPr>
          </w:p>
        </w:tc>
        <w:tc>
          <w:tcPr>
            <w:tcW w:w="1440" w:type="dxa"/>
            <w:noWrap w:val="0"/>
            <w:vAlign w:val="center"/>
          </w:tcPr>
          <w:p>
            <w:pPr>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85" w:type="dxa"/>
            <w:noWrap w:val="0"/>
            <w:vAlign w:val="center"/>
          </w:tcPr>
          <w:p>
            <w:pPr>
              <w:jc w:val="center"/>
              <w:rPr>
                <w:rFonts w:hint="eastAsia" w:ascii="仿宋_GB2312" w:hAnsi="仿宋_GB2312" w:eastAsia="仿宋_GB2312" w:cs="仿宋_GB2312"/>
                <w:color w:val="auto"/>
                <w:sz w:val="28"/>
                <w:szCs w:val="28"/>
              </w:rPr>
            </w:pPr>
          </w:p>
        </w:tc>
        <w:tc>
          <w:tcPr>
            <w:tcW w:w="1695" w:type="dxa"/>
            <w:noWrap w:val="0"/>
            <w:vAlign w:val="center"/>
          </w:tcPr>
          <w:p>
            <w:pPr>
              <w:jc w:val="center"/>
              <w:rPr>
                <w:rFonts w:hint="eastAsia" w:ascii="仿宋_GB2312" w:hAnsi="仿宋_GB2312" w:eastAsia="仿宋_GB2312" w:cs="仿宋_GB2312"/>
                <w:color w:val="auto"/>
                <w:sz w:val="28"/>
                <w:szCs w:val="28"/>
              </w:rPr>
            </w:pPr>
          </w:p>
        </w:tc>
        <w:tc>
          <w:tcPr>
            <w:tcW w:w="780" w:type="dxa"/>
            <w:noWrap w:val="0"/>
            <w:vAlign w:val="center"/>
          </w:tcPr>
          <w:p>
            <w:pPr>
              <w:jc w:val="center"/>
              <w:rPr>
                <w:rFonts w:hint="eastAsia" w:ascii="仿宋_GB2312" w:hAnsi="仿宋_GB2312" w:eastAsia="仿宋_GB2312" w:cs="仿宋_GB2312"/>
                <w:color w:val="auto"/>
                <w:sz w:val="28"/>
                <w:szCs w:val="28"/>
              </w:rPr>
            </w:pPr>
          </w:p>
        </w:tc>
        <w:tc>
          <w:tcPr>
            <w:tcW w:w="1260" w:type="dxa"/>
            <w:tcBorders>
              <w:bottom w:val="single" w:color="auto" w:sz="4" w:space="0"/>
            </w:tcBorders>
            <w:noWrap w:val="0"/>
            <w:vAlign w:val="center"/>
          </w:tcPr>
          <w:p>
            <w:pPr>
              <w:jc w:val="center"/>
              <w:rPr>
                <w:rFonts w:hint="eastAsia" w:ascii="仿宋_GB2312" w:hAnsi="仿宋_GB2312" w:eastAsia="仿宋_GB2312" w:cs="仿宋_GB2312"/>
                <w:color w:val="auto"/>
                <w:sz w:val="28"/>
                <w:szCs w:val="28"/>
              </w:rPr>
            </w:pPr>
          </w:p>
        </w:tc>
        <w:tc>
          <w:tcPr>
            <w:tcW w:w="1260" w:type="dxa"/>
            <w:noWrap w:val="0"/>
            <w:vAlign w:val="center"/>
          </w:tcPr>
          <w:p>
            <w:pPr>
              <w:jc w:val="center"/>
              <w:rPr>
                <w:rFonts w:hint="eastAsia" w:ascii="仿宋_GB2312" w:hAnsi="仿宋_GB2312" w:eastAsia="仿宋_GB2312" w:cs="仿宋_GB2312"/>
                <w:color w:val="auto"/>
                <w:sz w:val="28"/>
                <w:szCs w:val="28"/>
              </w:rPr>
            </w:pPr>
          </w:p>
        </w:tc>
        <w:tc>
          <w:tcPr>
            <w:tcW w:w="1467" w:type="dxa"/>
            <w:noWrap w:val="0"/>
            <w:vAlign w:val="center"/>
          </w:tcPr>
          <w:p>
            <w:pPr>
              <w:jc w:val="center"/>
              <w:rPr>
                <w:rFonts w:hint="eastAsia" w:ascii="仿宋_GB2312" w:hAnsi="仿宋_GB2312" w:eastAsia="仿宋_GB2312" w:cs="仿宋_GB2312"/>
                <w:color w:val="auto"/>
                <w:sz w:val="28"/>
                <w:szCs w:val="28"/>
              </w:rPr>
            </w:pPr>
          </w:p>
        </w:tc>
        <w:tc>
          <w:tcPr>
            <w:tcW w:w="1980" w:type="dxa"/>
            <w:noWrap w:val="0"/>
            <w:vAlign w:val="center"/>
          </w:tcPr>
          <w:p>
            <w:pPr>
              <w:ind w:right="-107"/>
              <w:jc w:val="center"/>
              <w:rPr>
                <w:rFonts w:hint="eastAsia" w:ascii="仿宋_GB2312" w:hAnsi="仿宋_GB2312" w:eastAsia="仿宋_GB2312" w:cs="仿宋_GB2312"/>
                <w:color w:val="auto"/>
                <w:sz w:val="28"/>
                <w:szCs w:val="28"/>
              </w:rPr>
            </w:pPr>
          </w:p>
        </w:tc>
        <w:tc>
          <w:tcPr>
            <w:tcW w:w="2853" w:type="dxa"/>
            <w:noWrap w:val="0"/>
            <w:vAlign w:val="center"/>
          </w:tcPr>
          <w:p>
            <w:pPr>
              <w:jc w:val="center"/>
              <w:rPr>
                <w:rFonts w:hint="eastAsia" w:ascii="仿宋_GB2312" w:hAnsi="仿宋_GB2312" w:eastAsia="仿宋_GB2312" w:cs="仿宋_GB2312"/>
                <w:color w:val="auto"/>
                <w:sz w:val="28"/>
                <w:szCs w:val="28"/>
              </w:rPr>
            </w:pPr>
          </w:p>
        </w:tc>
        <w:tc>
          <w:tcPr>
            <w:tcW w:w="1440" w:type="dxa"/>
            <w:noWrap w:val="0"/>
            <w:vAlign w:val="center"/>
          </w:tcPr>
          <w:p>
            <w:pPr>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85" w:type="dxa"/>
            <w:noWrap w:val="0"/>
            <w:vAlign w:val="center"/>
          </w:tcPr>
          <w:p>
            <w:pPr>
              <w:jc w:val="center"/>
              <w:rPr>
                <w:rFonts w:hint="eastAsia" w:ascii="仿宋_GB2312" w:hAnsi="仿宋_GB2312" w:eastAsia="仿宋_GB2312" w:cs="仿宋_GB2312"/>
                <w:color w:val="auto"/>
                <w:sz w:val="28"/>
                <w:szCs w:val="28"/>
              </w:rPr>
            </w:pPr>
          </w:p>
        </w:tc>
        <w:tc>
          <w:tcPr>
            <w:tcW w:w="1695" w:type="dxa"/>
            <w:noWrap w:val="0"/>
            <w:vAlign w:val="center"/>
          </w:tcPr>
          <w:p>
            <w:pPr>
              <w:jc w:val="center"/>
              <w:rPr>
                <w:rFonts w:hint="eastAsia" w:ascii="仿宋_GB2312" w:hAnsi="仿宋_GB2312" w:eastAsia="仿宋_GB2312" w:cs="仿宋_GB2312"/>
                <w:color w:val="auto"/>
                <w:sz w:val="28"/>
                <w:szCs w:val="28"/>
              </w:rPr>
            </w:pPr>
          </w:p>
        </w:tc>
        <w:tc>
          <w:tcPr>
            <w:tcW w:w="780" w:type="dxa"/>
            <w:noWrap w:val="0"/>
            <w:vAlign w:val="center"/>
          </w:tcPr>
          <w:p>
            <w:pPr>
              <w:jc w:val="center"/>
              <w:rPr>
                <w:rFonts w:hint="eastAsia" w:ascii="仿宋_GB2312" w:hAnsi="仿宋_GB2312" w:eastAsia="仿宋_GB2312" w:cs="仿宋_GB2312"/>
                <w:color w:val="auto"/>
                <w:sz w:val="28"/>
                <w:szCs w:val="28"/>
              </w:rPr>
            </w:pPr>
          </w:p>
        </w:tc>
        <w:tc>
          <w:tcPr>
            <w:tcW w:w="1260" w:type="dxa"/>
            <w:tcBorders>
              <w:bottom w:val="single" w:color="auto" w:sz="4" w:space="0"/>
            </w:tcBorders>
            <w:noWrap w:val="0"/>
            <w:vAlign w:val="center"/>
          </w:tcPr>
          <w:p>
            <w:pPr>
              <w:jc w:val="center"/>
              <w:rPr>
                <w:rFonts w:hint="eastAsia" w:ascii="仿宋_GB2312" w:hAnsi="仿宋_GB2312" w:eastAsia="仿宋_GB2312" w:cs="仿宋_GB2312"/>
                <w:color w:val="auto"/>
                <w:sz w:val="28"/>
                <w:szCs w:val="28"/>
              </w:rPr>
            </w:pPr>
          </w:p>
        </w:tc>
        <w:tc>
          <w:tcPr>
            <w:tcW w:w="1260" w:type="dxa"/>
            <w:noWrap w:val="0"/>
            <w:vAlign w:val="center"/>
          </w:tcPr>
          <w:p>
            <w:pPr>
              <w:jc w:val="center"/>
              <w:rPr>
                <w:rFonts w:hint="eastAsia" w:ascii="仿宋_GB2312" w:hAnsi="仿宋_GB2312" w:eastAsia="仿宋_GB2312" w:cs="仿宋_GB2312"/>
                <w:color w:val="auto"/>
                <w:sz w:val="28"/>
                <w:szCs w:val="28"/>
              </w:rPr>
            </w:pPr>
          </w:p>
        </w:tc>
        <w:tc>
          <w:tcPr>
            <w:tcW w:w="1467" w:type="dxa"/>
            <w:noWrap w:val="0"/>
            <w:vAlign w:val="center"/>
          </w:tcPr>
          <w:p>
            <w:pPr>
              <w:jc w:val="center"/>
              <w:rPr>
                <w:rFonts w:hint="eastAsia" w:ascii="仿宋_GB2312" w:hAnsi="仿宋_GB2312" w:eastAsia="仿宋_GB2312" w:cs="仿宋_GB2312"/>
                <w:color w:val="auto"/>
                <w:sz w:val="28"/>
                <w:szCs w:val="28"/>
              </w:rPr>
            </w:pPr>
          </w:p>
        </w:tc>
        <w:tc>
          <w:tcPr>
            <w:tcW w:w="1980" w:type="dxa"/>
            <w:noWrap w:val="0"/>
            <w:vAlign w:val="center"/>
          </w:tcPr>
          <w:p>
            <w:pPr>
              <w:ind w:right="-107"/>
              <w:jc w:val="center"/>
              <w:rPr>
                <w:rFonts w:hint="eastAsia" w:ascii="仿宋_GB2312" w:hAnsi="仿宋_GB2312" w:eastAsia="仿宋_GB2312" w:cs="仿宋_GB2312"/>
                <w:color w:val="auto"/>
                <w:sz w:val="28"/>
                <w:szCs w:val="28"/>
              </w:rPr>
            </w:pPr>
          </w:p>
        </w:tc>
        <w:tc>
          <w:tcPr>
            <w:tcW w:w="2853" w:type="dxa"/>
            <w:noWrap w:val="0"/>
            <w:vAlign w:val="center"/>
          </w:tcPr>
          <w:p>
            <w:pPr>
              <w:jc w:val="center"/>
              <w:rPr>
                <w:rFonts w:hint="eastAsia" w:ascii="仿宋_GB2312" w:hAnsi="仿宋_GB2312" w:eastAsia="仿宋_GB2312" w:cs="仿宋_GB2312"/>
                <w:color w:val="auto"/>
                <w:sz w:val="28"/>
                <w:szCs w:val="28"/>
              </w:rPr>
            </w:pPr>
          </w:p>
        </w:tc>
        <w:tc>
          <w:tcPr>
            <w:tcW w:w="1440" w:type="dxa"/>
            <w:noWrap w:val="0"/>
            <w:vAlign w:val="center"/>
          </w:tcPr>
          <w:p>
            <w:pPr>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85" w:type="dxa"/>
            <w:noWrap w:val="0"/>
            <w:vAlign w:val="center"/>
          </w:tcPr>
          <w:p>
            <w:pPr>
              <w:jc w:val="center"/>
              <w:rPr>
                <w:rFonts w:hint="eastAsia" w:ascii="仿宋_GB2312" w:hAnsi="仿宋_GB2312" w:eastAsia="仿宋_GB2312" w:cs="仿宋_GB2312"/>
                <w:color w:val="auto"/>
                <w:sz w:val="28"/>
                <w:szCs w:val="28"/>
              </w:rPr>
            </w:pPr>
          </w:p>
        </w:tc>
        <w:tc>
          <w:tcPr>
            <w:tcW w:w="1695" w:type="dxa"/>
            <w:noWrap w:val="0"/>
            <w:vAlign w:val="center"/>
          </w:tcPr>
          <w:p>
            <w:pPr>
              <w:jc w:val="center"/>
              <w:rPr>
                <w:rFonts w:hint="eastAsia" w:ascii="仿宋_GB2312" w:hAnsi="仿宋_GB2312" w:eastAsia="仿宋_GB2312" w:cs="仿宋_GB2312"/>
                <w:color w:val="auto"/>
                <w:sz w:val="28"/>
                <w:szCs w:val="28"/>
              </w:rPr>
            </w:pPr>
          </w:p>
        </w:tc>
        <w:tc>
          <w:tcPr>
            <w:tcW w:w="780" w:type="dxa"/>
            <w:noWrap w:val="0"/>
            <w:vAlign w:val="center"/>
          </w:tcPr>
          <w:p>
            <w:pPr>
              <w:jc w:val="center"/>
              <w:rPr>
                <w:rFonts w:hint="eastAsia" w:ascii="仿宋_GB2312" w:hAnsi="仿宋_GB2312" w:eastAsia="仿宋_GB2312" w:cs="仿宋_GB2312"/>
                <w:color w:val="auto"/>
                <w:sz w:val="28"/>
                <w:szCs w:val="28"/>
              </w:rPr>
            </w:pPr>
          </w:p>
        </w:tc>
        <w:tc>
          <w:tcPr>
            <w:tcW w:w="1260" w:type="dxa"/>
            <w:tcBorders>
              <w:bottom w:val="single" w:color="auto" w:sz="4" w:space="0"/>
            </w:tcBorders>
            <w:noWrap w:val="0"/>
            <w:vAlign w:val="center"/>
          </w:tcPr>
          <w:p>
            <w:pPr>
              <w:jc w:val="center"/>
              <w:rPr>
                <w:rFonts w:hint="eastAsia" w:ascii="仿宋_GB2312" w:hAnsi="仿宋_GB2312" w:eastAsia="仿宋_GB2312" w:cs="仿宋_GB2312"/>
                <w:color w:val="auto"/>
                <w:sz w:val="28"/>
                <w:szCs w:val="28"/>
              </w:rPr>
            </w:pPr>
          </w:p>
        </w:tc>
        <w:tc>
          <w:tcPr>
            <w:tcW w:w="1260" w:type="dxa"/>
            <w:noWrap w:val="0"/>
            <w:vAlign w:val="center"/>
          </w:tcPr>
          <w:p>
            <w:pPr>
              <w:jc w:val="center"/>
              <w:rPr>
                <w:rFonts w:hint="eastAsia" w:ascii="仿宋_GB2312" w:hAnsi="仿宋_GB2312" w:eastAsia="仿宋_GB2312" w:cs="仿宋_GB2312"/>
                <w:color w:val="auto"/>
                <w:sz w:val="28"/>
                <w:szCs w:val="28"/>
              </w:rPr>
            </w:pPr>
          </w:p>
        </w:tc>
        <w:tc>
          <w:tcPr>
            <w:tcW w:w="1467" w:type="dxa"/>
            <w:noWrap w:val="0"/>
            <w:vAlign w:val="center"/>
          </w:tcPr>
          <w:p>
            <w:pPr>
              <w:jc w:val="center"/>
              <w:rPr>
                <w:rFonts w:hint="eastAsia" w:ascii="仿宋_GB2312" w:hAnsi="仿宋_GB2312" w:eastAsia="仿宋_GB2312" w:cs="仿宋_GB2312"/>
                <w:color w:val="auto"/>
                <w:sz w:val="28"/>
                <w:szCs w:val="28"/>
              </w:rPr>
            </w:pPr>
          </w:p>
        </w:tc>
        <w:tc>
          <w:tcPr>
            <w:tcW w:w="1980" w:type="dxa"/>
            <w:noWrap w:val="0"/>
            <w:vAlign w:val="center"/>
          </w:tcPr>
          <w:p>
            <w:pPr>
              <w:ind w:right="-107"/>
              <w:jc w:val="center"/>
              <w:rPr>
                <w:rFonts w:hint="eastAsia" w:ascii="仿宋_GB2312" w:hAnsi="仿宋_GB2312" w:eastAsia="仿宋_GB2312" w:cs="仿宋_GB2312"/>
                <w:color w:val="auto"/>
                <w:sz w:val="28"/>
                <w:szCs w:val="28"/>
              </w:rPr>
            </w:pPr>
          </w:p>
        </w:tc>
        <w:tc>
          <w:tcPr>
            <w:tcW w:w="2853" w:type="dxa"/>
            <w:noWrap w:val="0"/>
            <w:vAlign w:val="center"/>
          </w:tcPr>
          <w:p>
            <w:pPr>
              <w:jc w:val="center"/>
              <w:rPr>
                <w:rFonts w:hint="eastAsia" w:ascii="仿宋_GB2312" w:hAnsi="仿宋_GB2312" w:eastAsia="仿宋_GB2312" w:cs="仿宋_GB2312"/>
                <w:color w:val="auto"/>
                <w:sz w:val="28"/>
                <w:szCs w:val="28"/>
              </w:rPr>
            </w:pPr>
          </w:p>
        </w:tc>
        <w:tc>
          <w:tcPr>
            <w:tcW w:w="1440" w:type="dxa"/>
            <w:noWrap w:val="0"/>
            <w:vAlign w:val="center"/>
          </w:tcPr>
          <w:p>
            <w:pPr>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85" w:type="dxa"/>
            <w:noWrap w:val="0"/>
            <w:vAlign w:val="center"/>
          </w:tcPr>
          <w:p>
            <w:pPr>
              <w:jc w:val="center"/>
              <w:rPr>
                <w:rFonts w:hint="eastAsia" w:ascii="仿宋_GB2312" w:hAnsi="仿宋_GB2312" w:eastAsia="仿宋_GB2312" w:cs="仿宋_GB2312"/>
                <w:color w:val="auto"/>
                <w:sz w:val="28"/>
                <w:szCs w:val="28"/>
              </w:rPr>
            </w:pPr>
          </w:p>
        </w:tc>
        <w:tc>
          <w:tcPr>
            <w:tcW w:w="1695" w:type="dxa"/>
            <w:noWrap w:val="0"/>
            <w:vAlign w:val="center"/>
          </w:tcPr>
          <w:p>
            <w:pPr>
              <w:jc w:val="center"/>
              <w:rPr>
                <w:rFonts w:hint="eastAsia" w:ascii="仿宋_GB2312" w:hAnsi="仿宋_GB2312" w:eastAsia="仿宋_GB2312" w:cs="仿宋_GB2312"/>
                <w:color w:val="auto"/>
                <w:sz w:val="28"/>
                <w:szCs w:val="28"/>
              </w:rPr>
            </w:pPr>
          </w:p>
        </w:tc>
        <w:tc>
          <w:tcPr>
            <w:tcW w:w="780" w:type="dxa"/>
            <w:noWrap w:val="0"/>
            <w:vAlign w:val="center"/>
          </w:tcPr>
          <w:p>
            <w:pPr>
              <w:jc w:val="center"/>
              <w:rPr>
                <w:rFonts w:hint="eastAsia" w:ascii="仿宋_GB2312" w:hAnsi="仿宋_GB2312" w:eastAsia="仿宋_GB2312" w:cs="仿宋_GB2312"/>
                <w:color w:val="auto"/>
                <w:sz w:val="28"/>
                <w:szCs w:val="28"/>
              </w:rPr>
            </w:pPr>
          </w:p>
        </w:tc>
        <w:tc>
          <w:tcPr>
            <w:tcW w:w="1260" w:type="dxa"/>
            <w:tcBorders>
              <w:bottom w:val="single" w:color="auto" w:sz="4" w:space="0"/>
            </w:tcBorders>
            <w:noWrap w:val="0"/>
            <w:vAlign w:val="center"/>
          </w:tcPr>
          <w:p>
            <w:pPr>
              <w:jc w:val="center"/>
              <w:rPr>
                <w:rFonts w:hint="eastAsia" w:ascii="仿宋_GB2312" w:hAnsi="仿宋_GB2312" w:eastAsia="仿宋_GB2312" w:cs="仿宋_GB2312"/>
                <w:color w:val="auto"/>
                <w:sz w:val="28"/>
                <w:szCs w:val="28"/>
              </w:rPr>
            </w:pPr>
          </w:p>
        </w:tc>
        <w:tc>
          <w:tcPr>
            <w:tcW w:w="1260" w:type="dxa"/>
            <w:noWrap w:val="0"/>
            <w:vAlign w:val="center"/>
          </w:tcPr>
          <w:p>
            <w:pPr>
              <w:jc w:val="center"/>
              <w:rPr>
                <w:rFonts w:hint="eastAsia" w:ascii="仿宋_GB2312" w:hAnsi="仿宋_GB2312" w:eastAsia="仿宋_GB2312" w:cs="仿宋_GB2312"/>
                <w:color w:val="auto"/>
                <w:sz w:val="28"/>
                <w:szCs w:val="28"/>
              </w:rPr>
            </w:pPr>
          </w:p>
        </w:tc>
        <w:tc>
          <w:tcPr>
            <w:tcW w:w="1467" w:type="dxa"/>
            <w:noWrap w:val="0"/>
            <w:vAlign w:val="center"/>
          </w:tcPr>
          <w:p>
            <w:pPr>
              <w:jc w:val="center"/>
              <w:rPr>
                <w:rFonts w:hint="eastAsia" w:ascii="仿宋_GB2312" w:hAnsi="仿宋_GB2312" w:eastAsia="仿宋_GB2312" w:cs="仿宋_GB2312"/>
                <w:color w:val="auto"/>
                <w:sz w:val="28"/>
                <w:szCs w:val="28"/>
              </w:rPr>
            </w:pPr>
          </w:p>
        </w:tc>
        <w:tc>
          <w:tcPr>
            <w:tcW w:w="1980" w:type="dxa"/>
            <w:noWrap w:val="0"/>
            <w:vAlign w:val="center"/>
          </w:tcPr>
          <w:p>
            <w:pPr>
              <w:ind w:right="-107"/>
              <w:jc w:val="center"/>
              <w:rPr>
                <w:rFonts w:hint="eastAsia" w:ascii="仿宋_GB2312" w:hAnsi="仿宋_GB2312" w:eastAsia="仿宋_GB2312" w:cs="仿宋_GB2312"/>
                <w:color w:val="auto"/>
                <w:sz w:val="28"/>
                <w:szCs w:val="28"/>
              </w:rPr>
            </w:pPr>
          </w:p>
        </w:tc>
        <w:tc>
          <w:tcPr>
            <w:tcW w:w="2853" w:type="dxa"/>
            <w:noWrap w:val="0"/>
            <w:vAlign w:val="center"/>
          </w:tcPr>
          <w:p>
            <w:pPr>
              <w:jc w:val="center"/>
              <w:rPr>
                <w:rFonts w:hint="eastAsia" w:ascii="仿宋_GB2312" w:hAnsi="仿宋_GB2312" w:eastAsia="仿宋_GB2312" w:cs="仿宋_GB2312"/>
                <w:color w:val="auto"/>
                <w:sz w:val="28"/>
                <w:szCs w:val="28"/>
              </w:rPr>
            </w:pPr>
          </w:p>
        </w:tc>
        <w:tc>
          <w:tcPr>
            <w:tcW w:w="1440" w:type="dxa"/>
            <w:noWrap w:val="0"/>
            <w:vAlign w:val="center"/>
          </w:tcPr>
          <w:p>
            <w:pPr>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85" w:type="dxa"/>
            <w:noWrap w:val="0"/>
            <w:vAlign w:val="center"/>
          </w:tcPr>
          <w:p>
            <w:pPr>
              <w:jc w:val="center"/>
              <w:rPr>
                <w:rFonts w:hint="eastAsia" w:ascii="仿宋_GB2312" w:hAnsi="仿宋_GB2312" w:eastAsia="仿宋_GB2312" w:cs="仿宋_GB2312"/>
                <w:color w:val="auto"/>
                <w:sz w:val="28"/>
                <w:szCs w:val="28"/>
              </w:rPr>
            </w:pPr>
          </w:p>
        </w:tc>
        <w:tc>
          <w:tcPr>
            <w:tcW w:w="1695" w:type="dxa"/>
            <w:noWrap w:val="0"/>
            <w:vAlign w:val="center"/>
          </w:tcPr>
          <w:p>
            <w:pPr>
              <w:jc w:val="center"/>
              <w:rPr>
                <w:rFonts w:hint="eastAsia" w:ascii="仿宋_GB2312" w:hAnsi="仿宋_GB2312" w:eastAsia="仿宋_GB2312" w:cs="仿宋_GB2312"/>
                <w:color w:val="auto"/>
                <w:sz w:val="28"/>
                <w:szCs w:val="28"/>
              </w:rPr>
            </w:pPr>
          </w:p>
        </w:tc>
        <w:tc>
          <w:tcPr>
            <w:tcW w:w="780" w:type="dxa"/>
            <w:noWrap w:val="0"/>
            <w:vAlign w:val="center"/>
          </w:tcPr>
          <w:p>
            <w:pPr>
              <w:jc w:val="center"/>
              <w:rPr>
                <w:rFonts w:hint="eastAsia" w:ascii="仿宋_GB2312" w:hAnsi="仿宋_GB2312" w:eastAsia="仿宋_GB2312" w:cs="仿宋_GB2312"/>
                <w:color w:val="auto"/>
                <w:sz w:val="28"/>
                <w:szCs w:val="28"/>
              </w:rPr>
            </w:pPr>
          </w:p>
        </w:tc>
        <w:tc>
          <w:tcPr>
            <w:tcW w:w="1260" w:type="dxa"/>
            <w:tcBorders>
              <w:bottom w:val="single" w:color="auto" w:sz="4" w:space="0"/>
            </w:tcBorders>
            <w:noWrap w:val="0"/>
            <w:vAlign w:val="center"/>
          </w:tcPr>
          <w:p>
            <w:pPr>
              <w:jc w:val="center"/>
              <w:rPr>
                <w:rFonts w:hint="eastAsia" w:ascii="仿宋_GB2312" w:hAnsi="仿宋_GB2312" w:eastAsia="仿宋_GB2312" w:cs="仿宋_GB2312"/>
                <w:color w:val="auto"/>
                <w:sz w:val="28"/>
                <w:szCs w:val="28"/>
              </w:rPr>
            </w:pPr>
          </w:p>
        </w:tc>
        <w:tc>
          <w:tcPr>
            <w:tcW w:w="1260" w:type="dxa"/>
            <w:noWrap w:val="0"/>
            <w:vAlign w:val="center"/>
          </w:tcPr>
          <w:p>
            <w:pPr>
              <w:jc w:val="center"/>
              <w:rPr>
                <w:rFonts w:hint="eastAsia" w:ascii="仿宋_GB2312" w:hAnsi="仿宋_GB2312" w:eastAsia="仿宋_GB2312" w:cs="仿宋_GB2312"/>
                <w:color w:val="auto"/>
                <w:sz w:val="28"/>
                <w:szCs w:val="28"/>
              </w:rPr>
            </w:pPr>
          </w:p>
        </w:tc>
        <w:tc>
          <w:tcPr>
            <w:tcW w:w="1467" w:type="dxa"/>
            <w:noWrap w:val="0"/>
            <w:vAlign w:val="center"/>
          </w:tcPr>
          <w:p>
            <w:pPr>
              <w:jc w:val="center"/>
              <w:rPr>
                <w:rFonts w:hint="eastAsia" w:ascii="仿宋_GB2312" w:hAnsi="仿宋_GB2312" w:eastAsia="仿宋_GB2312" w:cs="仿宋_GB2312"/>
                <w:color w:val="auto"/>
                <w:sz w:val="28"/>
                <w:szCs w:val="28"/>
              </w:rPr>
            </w:pPr>
          </w:p>
        </w:tc>
        <w:tc>
          <w:tcPr>
            <w:tcW w:w="1980" w:type="dxa"/>
            <w:noWrap w:val="0"/>
            <w:vAlign w:val="center"/>
          </w:tcPr>
          <w:p>
            <w:pPr>
              <w:ind w:right="-107"/>
              <w:jc w:val="center"/>
              <w:rPr>
                <w:rFonts w:hint="eastAsia" w:ascii="仿宋_GB2312" w:hAnsi="仿宋_GB2312" w:eastAsia="仿宋_GB2312" w:cs="仿宋_GB2312"/>
                <w:color w:val="auto"/>
                <w:sz w:val="28"/>
                <w:szCs w:val="28"/>
              </w:rPr>
            </w:pPr>
          </w:p>
        </w:tc>
        <w:tc>
          <w:tcPr>
            <w:tcW w:w="2853" w:type="dxa"/>
            <w:noWrap w:val="0"/>
            <w:vAlign w:val="center"/>
          </w:tcPr>
          <w:p>
            <w:pPr>
              <w:jc w:val="center"/>
              <w:rPr>
                <w:rFonts w:hint="eastAsia" w:ascii="仿宋_GB2312" w:hAnsi="仿宋_GB2312" w:eastAsia="仿宋_GB2312" w:cs="仿宋_GB2312"/>
                <w:color w:val="auto"/>
                <w:sz w:val="28"/>
                <w:szCs w:val="28"/>
              </w:rPr>
            </w:pPr>
          </w:p>
        </w:tc>
        <w:tc>
          <w:tcPr>
            <w:tcW w:w="1440" w:type="dxa"/>
            <w:noWrap w:val="0"/>
            <w:vAlign w:val="center"/>
          </w:tcPr>
          <w:p>
            <w:pPr>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85" w:type="dxa"/>
            <w:noWrap w:val="0"/>
            <w:vAlign w:val="center"/>
          </w:tcPr>
          <w:p>
            <w:pPr>
              <w:jc w:val="center"/>
              <w:rPr>
                <w:rFonts w:hint="eastAsia" w:ascii="仿宋_GB2312" w:hAnsi="仿宋_GB2312" w:eastAsia="仿宋_GB2312" w:cs="仿宋_GB2312"/>
                <w:color w:val="auto"/>
                <w:sz w:val="28"/>
                <w:szCs w:val="28"/>
              </w:rPr>
            </w:pPr>
          </w:p>
        </w:tc>
        <w:tc>
          <w:tcPr>
            <w:tcW w:w="1695" w:type="dxa"/>
            <w:noWrap w:val="0"/>
            <w:vAlign w:val="center"/>
          </w:tcPr>
          <w:p>
            <w:pPr>
              <w:jc w:val="center"/>
              <w:rPr>
                <w:rFonts w:hint="eastAsia" w:ascii="仿宋_GB2312" w:hAnsi="仿宋_GB2312" w:eastAsia="仿宋_GB2312" w:cs="仿宋_GB2312"/>
                <w:color w:val="auto"/>
                <w:sz w:val="28"/>
                <w:szCs w:val="28"/>
              </w:rPr>
            </w:pPr>
          </w:p>
        </w:tc>
        <w:tc>
          <w:tcPr>
            <w:tcW w:w="780" w:type="dxa"/>
            <w:noWrap w:val="0"/>
            <w:vAlign w:val="center"/>
          </w:tcPr>
          <w:p>
            <w:pPr>
              <w:jc w:val="center"/>
              <w:rPr>
                <w:rFonts w:hint="eastAsia" w:ascii="仿宋_GB2312" w:hAnsi="仿宋_GB2312" w:eastAsia="仿宋_GB2312" w:cs="仿宋_GB2312"/>
                <w:color w:val="auto"/>
                <w:sz w:val="28"/>
                <w:szCs w:val="28"/>
              </w:rPr>
            </w:pPr>
          </w:p>
        </w:tc>
        <w:tc>
          <w:tcPr>
            <w:tcW w:w="1260" w:type="dxa"/>
            <w:tcBorders>
              <w:bottom w:val="single" w:color="auto" w:sz="4" w:space="0"/>
            </w:tcBorders>
            <w:noWrap w:val="0"/>
            <w:vAlign w:val="center"/>
          </w:tcPr>
          <w:p>
            <w:pPr>
              <w:jc w:val="center"/>
              <w:rPr>
                <w:rFonts w:hint="eastAsia" w:ascii="仿宋_GB2312" w:hAnsi="仿宋_GB2312" w:eastAsia="仿宋_GB2312" w:cs="仿宋_GB2312"/>
                <w:color w:val="auto"/>
                <w:sz w:val="28"/>
                <w:szCs w:val="28"/>
              </w:rPr>
            </w:pPr>
          </w:p>
        </w:tc>
        <w:tc>
          <w:tcPr>
            <w:tcW w:w="1260" w:type="dxa"/>
            <w:noWrap w:val="0"/>
            <w:vAlign w:val="center"/>
          </w:tcPr>
          <w:p>
            <w:pPr>
              <w:jc w:val="center"/>
              <w:rPr>
                <w:rFonts w:hint="eastAsia" w:ascii="仿宋_GB2312" w:hAnsi="仿宋_GB2312" w:eastAsia="仿宋_GB2312" w:cs="仿宋_GB2312"/>
                <w:color w:val="auto"/>
                <w:sz w:val="28"/>
                <w:szCs w:val="28"/>
              </w:rPr>
            </w:pPr>
          </w:p>
        </w:tc>
        <w:tc>
          <w:tcPr>
            <w:tcW w:w="1467" w:type="dxa"/>
            <w:noWrap w:val="0"/>
            <w:vAlign w:val="center"/>
          </w:tcPr>
          <w:p>
            <w:pPr>
              <w:jc w:val="center"/>
              <w:rPr>
                <w:rFonts w:hint="eastAsia" w:ascii="仿宋_GB2312" w:hAnsi="仿宋_GB2312" w:eastAsia="仿宋_GB2312" w:cs="仿宋_GB2312"/>
                <w:color w:val="auto"/>
                <w:sz w:val="28"/>
                <w:szCs w:val="28"/>
              </w:rPr>
            </w:pPr>
          </w:p>
        </w:tc>
        <w:tc>
          <w:tcPr>
            <w:tcW w:w="1980" w:type="dxa"/>
            <w:noWrap w:val="0"/>
            <w:vAlign w:val="center"/>
          </w:tcPr>
          <w:p>
            <w:pPr>
              <w:ind w:right="-107"/>
              <w:jc w:val="center"/>
              <w:rPr>
                <w:rFonts w:hint="eastAsia" w:ascii="仿宋_GB2312" w:hAnsi="仿宋_GB2312" w:eastAsia="仿宋_GB2312" w:cs="仿宋_GB2312"/>
                <w:color w:val="auto"/>
                <w:sz w:val="28"/>
                <w:szCs w:val="28"/>
              </w:rPr>
            </w:pPr>
          </w:p>
        </w:tc>
        <w:tc>
          <w:tcPr>
            <w:tcW w:w="2853" w:type="dxa"/>
            <w:noWrap w:val="0"/>
            <w:vAlign w:val="center"/>
          </w:tcPr>
          <w:p>
            <w:pPr>
              <w:jc w:val="center"/>
              <w:rPr>
                <w:rFonts w:hint="eastAsia" w:ascii="仿宋_GB2312" w:hAnsi="仿宋_GB2312" w:eastAsia="仿宋_GB2312" w:cs="仿宋_GB2312"/>
                <w:color w:val="auto"/>
                <w:sz w:val="28"/>
                <w:szCs w:val="28"/>
              </w:rPr>
            </w:pPr>
          </w:p>
        </w:tc>
        <w:tc>
          <w:tcPr>
            <w:tcW w:w="1440" w:type="dxa"/>
            <w:noWrap w:val="0"/>
            <w:vAlign w:val="center"/>
          </w:tcPr>
          <w:p>
            <w:pPr>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85" w:type="dxa"/>
            <w:noWrap w:val="0"/>
            <w:vAlign w:val="center"/>
          </w:tcPr>
          <w:p>
            <w:pPr>
              <w:jc w:val="center"/>
              <w:rPr>
                <w:rFonts w:hint="eastAsia" w:ascii="仿宋_GB2312" w:hAnsi="仿宋_GB2312" w:eastAsia="仿宋_GB2312" w:cs="仿宋_GB2312"/>
                <w:color w:val="auto"/>
                <w:sz w:val="28"/>
                <w:szCs w:val="28"/>
              </w:rPr>
            </w:pPr>
          </w:p>
        </w:tc>
        <w:tc>
          <w:tcPr>
            <w:tcW w:w="1695" w:type="dxa"/>
            <w:noWrap w:val="0"/>
            <w:vAlign w:val="center"/>
          </w:tcPr>
          <w:p>
            <w:pPr>
              <w:jc w:val="center"/>
              <w:rPr>
                <w:rFonts w:hint="eastAsia" w:ascii="仿宋_GB2312" w:hAnsi="仿宋_GB2312" w:eastAsia="仿宋_GB2312" w:cs="仿宋_GB2312"/>
                <w:color w:val="auto"/>
                <w:sz w:val="28"/>
                <w:szCs w:val="28"/>
              </w:rPr>
            </w:pPr>
          </w:p>
        </w:tc>
        <w:tc>
          <w:tcPr>
            <w:tcW w:w="780" w:type="dxa"/>
            <w:noWrap w:val="0"/>
            <w:vAlign w:val="center"/>
          </w:tcPr>
          <w:p>
            <w:pPr>
              <w:jc w:val="center"/>
              <w:rPr>
                <w:rFonts w:hint="eastAsia" w:ascii="仿宋_GB2312" w:hAnsi="仿宋_GB2312" w:eastAsia="仿宋_GB2312" w:cs="仿宋_GB2312"/>
                <w:color w:val="auto"/>
                <w:sz w:val="28"/>
                <w:szCs w:val="28"/>
              </w:rPr>
            </w:pPr>
          </w:p>
        </w:tc>
        <w:tc>
          <w:tcPr>
            <w:tcW w:w="1260" w:type="dxa"/>
            <w:tcBorders>
              <w:bottom w:val="single" w:color="auto" w:sz="4" w:space="0"/>
            </w:tcBorders>
            <w:noWrap w:val="0"/>
            <w:vAlign w:val="center"/>
          </w:tcPr>
          <w:p>
            <w:pPr>
              <w:jc w:val="center"/>
              <w:rPr>
                <w:rFonts w:hint="eastAsia" w:ascii="仿宋_GB2312" w:hAnsi="仿宋_GB2312" w:eastAsia="仿宋_GB2312" w:cs="仿宋_GB2312"/>
                <w:color w:val="auto"/>
                <w:sz w:val="28"/>
                <w:szCs w:val="28"/>
              </w:rPr>
            </w:pPr>
          </w:p>
        </w:tc>
        <w:tc>
          <w:tcPr>
            <w:tcW w:w="1260" w:type="dxa"/>
            <w:noWrap w:val="0"/>
            <w:vAlign w:val="center"/>
          </w:tcPr>
          <w:p>
            <w:pPr>
              <w:jc w:val="center"/>
              <w:rPr>
                <w:rFonts w:hint="eastAsia" w:ascii="仿宋_GB2312" w:hAnsi="仿宋_GB2312" w:eastAsia="仿宋_GB2312" w:cs="仿宋_GB2312"/>
                <w:color w:val="auto"/>
                <w:sz w:val="28"/>
                <w:szCs w:val="28"/>
              </w:rPr>
            </w:pPr>
          </w:p>
        </w:tc>
        <w:tc>
          <w:tcPr>
            <w:tcW w:w="1467" w:type="dxa"/>
            <w:noWrap w:val="0"/>
            <w:vAlign w:val="center"/>
          </w:tcPr>
          <w:p>
            <w:pPr>
              <w:jc w:val="center"/>
              <w:rPr>
                <w:rFonts w:hint="eastAsia" w:ascii="仿宋_GB2312" w:hAnsi="仿宋_GB2312" w:eastAsia="仿宋_GB2312" w:cs="仿宋_GB2312"/>
                <w:color w:val="auto"/>
                <w:sz w:val="28"/>
                <w:szCs w:val="28"/>
              </w:rPr>
            </w:pPr>
          </w:p>
        </w:tc>
        <w:tc>
          <w:tcPr>
            <w:tcW w:w="1980" w:type="dxa"/>
            <w:noWrap w:val="0"/>
            <w:vAlign w:val="center"/>
          </w:tcPr>
          <w:p>
            <w:pPr>
              <w:ind w:right="-107"/>
              <w:jc w:val="center"/>
              <w:rPr>
                <w:rFonts w:hint="eastAsia" w:ascii="仿宋_GB2312" w:hAnsi="仿宋_GB2312" w:eastAsia="仿宋_GB2312" w:cs="仿宋_GB2312"/>
                <w:color w:val="auto"/>
                <w:sz w:val="28"/>
                <w:szCs w:val="28"/>
              </w:rPr>
            </w:pPr>
          </w:p>
        </w:tc>
        <w:tc>
          <w:tcPr>
            <w:tcW w:w="2853" w:type="dxa"/>
            <w:noWrap w:val="0"/>
            <w:vAlign w:val="center"/>
          </w:tcPr>
          <w:p>
            <w:pPr>
              <w:jc w:val="center"/>
              <w:rPr>
                <w:rFonts w:hint="eastAsia" w:ascii="仿宋_GB2312" w:hAnsi="仿宋_GB2312" w:eastAsia="仿宋_GB2312" w:cs="仿宋_GB2312"/>
                <w:color w:val="auto"/>
                <w:sz w:val="28"/>
                <w:szCs w:val="28"/>
              </w:rPr>
            </w:pPr>
          </w:p>
        </w:tc>
        <w:tc>
          <w:tcPr>
            <w:tcW w:w="1440" w:type="dxa"/>
            <w:noWrap w:val="0"/>
            <w:vAlign w:val="center"/>
          </w:tcPr>
          <w:p>
            <w:pPr>
              <w:jc w:val="center"/>
              <w:rPr>
                <w:rFonts w:hint="eastAsia" w:ascii="仿宋_GB2312" w:hAnsi="仿宋_GB2312" w:eastAsia="仿宋_GB2312" w:cs="仿宋_GB2312"/>
                <w:color w:val="auto"/>
                <w:sz w:val="24"/>
                <w:szCs w:val="24"/>
              </w:rPr>
            </w:pPr>
          </w:p>
        </w:tc>
      </w:tr>
    </w:tbl>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eastAsia="仿宋_GB2312"/>
          <w:color w:val="auto"/>
          <w:sz w:val="28"/>
          <w:szCs w:val="28"/>
          <w:lang w:val="en-US" w:eastAsia="zh-CN" w:bidi="ar"/>
        </w:rPr>
        <w:sectPr>
          <w:pgSz w:w="16838" w:h="11906" w:orient="landscape"/>
          <w:pgMar w:top="1474" w:right="1531" w:bottom="1236" w:left="1531" w:header="851" w:footer="992" w:gutter="0"/>
          <w:cols w:space="720" w:num="1"/>
          <w:docGrid w:type="lines" w:linePitch="312" w:charSpace="0"/>
        </w:sectPr>
      </w:pPr>
      <w:r>
        <w:rPr>
          <w:rFonts w:hint="eastAsia" w:eastAsia="仿宋_GB2312"/>
          <w:color w:val="auto"/>
          <w:sz w:val="28"/>
          <w:szCs w:val="28"/>
          <w:lang w:val="en-US" w:eastAsia="zh-CN" w:bidi="ar"/>
        </w:rPr>
        <w:t>备注：项目负责人及成员均不得为失信被执行人。</w:t>
      </w:r>
    </w:p>
    <w:p>
      <w:pPr>
        <w:rPr>
          <w:rFonts w:ascii="黑体" w:hAnsi="黑体" w:eastAsia="黑体" w:cs="黑体"/>
          <w:color w:val="auto"/>
          <w:sz w:val="28"/>
          <w:szCs w:val="28"/>
        </w:rPr>
      </w:pPr>
      <w:r>
        <w:rPr>
          <w:rFonts w:hint="eastAsia" w:ascii="黑体" w:hAnsi="黑体" w:eastAsia="黑体" w:cs="黑体"/>
          <w:color w:val="auto"/>
          <w:sz w:val="28"/>
          <w:szCs w:val="28"/>
        </w:rPr>
        <w:t>十</w:t>
      </w:r>
      <w:r>
        <w:rPr>
          <w:rFonts w:hint="eastAsia" w:ascii="黑体" w:hAnsi="黑体" w:eastAsia="黑体" w:cs="黑体"/>
          <w:color w:val="auto"/>
          <w:sz w:val="28"/>
          <w:szCs w:val="28"/>
          <w:lang w:eastAsia="zh-CN"/>
        </w:rPr>
        <w:t>一</w:t>
      </w:r>
      <w:r>
        <w:rPr>
          <w:rFonts w:hint="eastAsia" w:ascii="黑体" w:hAnsi="黑体" w:eastAsia="黑体" w:cs="黑体"/>
          <w:color w:val="auto"/>
          <w:sz w:val="28"/>
          <w:szCs w:val="28"/>
        </w:rPr>
        <w:t>、申报单位承诺和审核意见</w:t>
      </w:r>
    </w:p>
    <w:tbl>
      <w:tblPr>
        <w:tblStyle w:val="10"/>
        <w:tblW w:w="93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02" w:hRule="atLeast"/>
          <w:jc w:val="center"/>
        </w:trPr>
        <w:tc>
          <w:tcPr>
            <w:tcW w:w="9381" w:type="dxa"/>
            <w:noWrap w:val="0"/>
            <w:tcMar>
              <w:top w:w="13" w:type="dxa"/>
              <w:left w:w="13" w:type="dxa"/>
              <w:bottom w:w="0" w:type="dxa"/>
              <w:right w:w="13" w:type="dxa"/>
            </w:tcMar>
            <w:vAlign w:val="top"/>
          </w:tcPr>
          <w:p>
            <w:pPr>
              <w:spacing w:line="600" w:lineRule="exact"/>
              <w:jc w:val="center"/>
              <w:rPr>
                <w:rFonts w:eastAsia="黑体"/>
                <w:color w:val="auto"/>
                <w:sz w:val="32"/>
                <w:szCs w:val="32"/>
                <w:lang w:bidi="ar"/>
              </w:rPr>
            </w:pPr>
            <w:r>
              <w:rPr>
                <w:rFonts w:hint="eastAsia" w:eastAsia="黑体"/>
                <w:color w:val="auto"/>
                <w:sz w:val="32"/>
                <w:szCs w:val="32"/>
                <w:lang w:bidi="ar"/>
              </w:rPr>
              <w:t>承诺书</w:t>
            </w:r>
          </w:p>
          <w:p>
            <w:pPr>
              <w:spacing w:line="500" w:lineRule="exact"/>
              <w:rPr>
                <w:rFonts w:eastAsia="仿宋_GB2312"/>
                <w:color w:val="auto"/>
                <w:sz w:val="28"/>
                <w:szCs w:val="28"/>
                <w:lang w:bidi="ar"/>
              </w:rPr>
            </w:pP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eastAsia="仿宋_GB2312"/>
                <w:color w:val="auto"/>
                <w:sz w:val="28"/>
                <w:szCs w:val="28"/>
              </w:rPr>
            </w:pPr>
            <w:r>
              <w:rPr>
                <w:rFonts w:eastAsia="仿宋_GB2312"/>
                <w:color w:val="auto"/>
                <w:sz w:val="28"/>
                <w:szCs w:val="28"/>
                <w:lang w:bidi="ar"/>
              </w:rPr>
              <w:t>本单位</w:t>
            </w:r>
            <w:r>
              <w:rPr>
                <w:rFonts w:hint="eastAsia" w:eastAsia="仿宋_GB2312"/>
                <w:color w:val="auto"/>
                <w:sz w:val="28"/>
                <w:szCs w:val="28"/>
                <w:lang w:bidi="ar"/>
              </w:rPr>
              <w:t>承诺：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textAlignment w:val="auto"/>
              <w:rPr>
                <w:rFonts w:eastAsia="仿宋_GB2312"/>
                <w:color w:val="auto"/>
                <w:sz w:val="28"/>
                <w:szCs w:val="28"/>
                <w:lang w:bidi="ar"/>
              </w:rPr>
            </w:pPr>
            <w:r>
              <w:rPr>
                <w:rFonts w:hint="eastAsia" w:ascii="仿宋_GB2312" w:hAnsi="仿宋_GB2312" w:eastAsia="仿宋_GB2312" w:cs="仿宋_GB2312"/>
                <w:color w:val="auto"/>
                <w:sz w:val="28"/>
                <w:szCs w:val="28"/>
                <w:lang w:val="en-US" w:eastAsia="zh-CN" w:bidi="ar"/>
              </w:rPr>
              <w:t>1.</w:t>
            </w:r>
            <w:r>
              <w:rPr>
                <w:rFonts w:hint="eastAsia" w:eastAsia="仿宋_GB2312"/>
                <w:color w:val="auto"/>
                <w:sz w:val="28"/>
                <w:szCs w:val="28"/>
                <w:lang w:bidi="ar"/>
              </w:rPr>
              <w:t>申报书中所填写的内容真实、合法、有效。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textAlignment w:val="auto"/>
              <w:rPr>
                <w:rFonts w:eastAsia="仿宋_GB2312"/>
                <w:color w:val="auto"/>
                <w:sz w:val="28"/>
                <w:szCs w:val="28"/>
                <w:lang w:bidi="ar"/>
              </w:rPr>
            </w:pPr>
            <w:r>
              <w:rPr>
                <w:rFonts w:hint="eastAsia" w:ascii="仿宋_GB2312" w:hAnsi="仿宋_GB2312" w:eastAsia="仿宋_GB2312" w:cs="仿宋_GB2312"/>
                <w:color w:val="auto"/>
                <w:sz w:val="28"/>
                <w:szCs w:val="28"/>
                <w:lang w:val="en-US" w:eastAsia="zh-CN" w:bidi="ar"/>
              </w:rPr>
              <w:t>2.</w:t>
            </w:r>
            <w:r>
              <w:rPr>
                <w:rFonts w:hint="eastAsia" w:eastAsia="仿宋_GB2312"/>
                <w:color w:val="auto"/>
                <w:sz w:val="28"/>
                <w:szCs w:val="28"/>
                <w:lang w:bidi="ar"/>
              </w:rPr>
              <w:t>提供的申报资料和文件内容真实、可靠、完整，事实存在。</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eastAsia="仿宋_GB2312"/>
                <w:color w:val="auto"/>
                <w:sz w:val="28"/>
                <w:szCs w:val="28"/>
                <w:lang w:bidi="ar"/>
              </w:rPr>
            </w:pPr>
            <w:r>
              <w:rPr>
                <w:rFonts w:hint="eastAsia" w:ascii="仿宋_GB2312" w:hAnsi="仿宋_GB2312" w:eastAsia="仿宋_GB2312" w:cs="仿宋_GB2312"/>
                <w:color w:val="auto"/>
                <w:sz w:val="28"/>
                <w:szCs w:val="28"/>
                <w:lang w:val="en-US" w:eastAsia="zh-CN" w:bidi="ar"/>
              </w:rPr>
              <w:t>3.</w:t>
            </w:r>
            <w:r>
              <w:rPr>
                <w:rFonts w:eastAsia="仿宋_GB2312"/>
                <w:color w:val="auto"/>
                <w:sz w:val="28"/>
                <w:szCs w:val="28"/>
                <w:lang w:bidi="ar"/>
              </w:rPr>
              <w:t>所报送的</w:t>
            </w:r>
            <w:r>
              <w:rPr>
                <w:rFonts w:hint="eastAsia" w:eastAsia="仿宋_GB2312"/>
                <w:color w:val="auto"/>
                <w:sz w:val="28"/>
                <w:szCs w:val="28"/>
                <w:lang w:bidi="ar"/>
              </w:rPr>
              <w:t>材料</w:t>
            </w:r>
            <w:r>
              <w:rPr>
                <w:rFonts w:eastAsia="仿宋_GB2312"/>
                <w:color w:val="auto"/>
                <w:sz w:val="28"/>
                <w:szCs w:val="28"/>
                <w:lang w:bidi="ar"/>
              </w:rPr>
              <w:t>符合国家保密规定，未涉及国家秘密和其他敏感信息。</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eastAsia="仿宋_GB2312"/>
                <w:color w:val="auto"/>
                <w:sz w:val="28"/>
                <w:szCs w:val="28"/>
                <w:lang w:bidi="ar"/>
              </w:rPr>
            </w:pPr>
            <w:r>
              <w:rPr>
                <w:rFonts w:hint="eastAsia" w:ascii="仿宋_GB2312" w:hAnsi="仿宋_GB2312" w:eastAsia="仿宋_GB2312" w:cs="仿宋_GB2312"/>
                <w:color w:val="auto"/>
                <w:sz w:val="28"/>
                <w:szCs w:val="28"/>
                <w:lang w:val="en-US" w:eastAsia="zh-CN" w:bidi="ar"/>
              </w:rPr>
              <w:t>4.</w:t>
            </w:r>
            <w:r>
              <w:rPr>
                <w:rFonts w:hint="eastAsia" w:eastAsia="仿宋_GB2312"/>
                <w:color w:val="auto"/>
                <w:sz w:val="28"/>
                <w:szCs w:val="28"/>
                <w:lang w:bidi="ar"/>
              </w:rPr>
              <w:t>涉及的知识产权（商业秘密）明晰完整，归属本单位或技术来源正当合法，未剽窃他人成果，未侵犯他人的知识产权或商业秘密。</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eastAsia="仿宋_GB2312"/>
                <w:color w:val="auto"/>
              </w:rPr>
            </w:pPr>
            <w:r>
              <w:rPr>
                <w:rFonts w:hint="eastAsia" w:ascii="仿宋_GB2312" w:hAnsi="仿宋_GB2312" w:eastAsia="仿宋_GB2312" w:cs="仿宋_GB2312"/>
                <w:color w:val="auto"/>
                <w:sz w:val="28"/>
                <w:szCs w:val="28"/>
                <w:lang w:bidi="ar"/>
              </w:rPr>
              <w:t>5.</w:t>
            </w:r>
            <w:r>
              <w:rPr>
                <w:rFonts w:hint="eastAsia" w:eastAsia="仿宋_GB2312"/>
                <w:color w:val="auto"/>
                <w:sz w:val="28"/>
                <w:szCs w:val="28"/>
                <w:lang w:bidi="ar"/>
              </w:rPr>
              <w:t>项目不涉及科研伦理风险（或项目涉及科研伦理风险的，已按有关规定通过本单位组织的伦理审查）。</w:t>
            </w:r>
          </w:p>
          <w:p>
            <w:pPr>
              <w:keepNext w:val="0"/>
              <w:keepLines w:val="0"/>
              <w:pageBreakBefore w:val="0"/>
              <w:widowControl w:val="0"/>
              <w:kinsoku/>
              <w:wordWrap/>
              <w:overflowPunct/>
              <w:topLinePunct w:val="0"/>
              <w:autoSpaceDE/>
              <w:autoSpaceDN/>
              <w:bidi w:val="0"/>
              <w:adjustRightInd/>
              <w:snapToGrid/>
              <w:spacing w:line="400" w:lineRule="exact"/>
              <w:ind w:firstLine="601"/>
              <w:textAlignment w:val="auto"/>
              <w:rPr>
                <w:rFonts w:eastAsia="仿宋_GB2312"/>
                <w:color w:val="auto"/>
                <w:sz w:val="28"/>
                <w:szCs w:val="28"/>
                <w:lang w:bidi="ar"/>
              </w:rPr>
            </w:pPr>
            <w:r>
              <w:rPr>
                <w:rFonts w:hint="eastAsia" w:eastAsia="仿宋_GB2312"/>
                <w:color w:val="auto"/>
                <w:sz w:val="28"/>
                <w:szCs w:val="28"/>
                <w:lang w:bidi="ar"/>
              </w:rPr>
              <w:t>若发生与上述承诺相违背的事实，由本单位承担一切责任。</w:t>
            </w:r>
          </w:p>
          <w:p>
            <w:pPr>
              <w:spacing w:line="600" w:lineRule="exact"/>
              <w:rPr>
                <w:rFonts w:ascii="楷体_GB2312" w:hAnsi="宋体" w:eastAsia="楷体_GB2312" w:cs="宋体"/>
                <w:color w:val="auto"/>
                <w:kern w:val="0"/>
                <w:sz w:val="28"/>
                <w:szCs w:val="28"/>
              </w:rPr>
            </w:pPr>
            <w:r>
              <w:rPr>
                <w:rFonts w:hint="eastAsia" w:ascii="楷体_GB2312" w:hAnsi="宋体" w:eastAsia="楷体_GB2312" w:cs="宋体"/>
                <w:color w:val="auto"/>
                <w:kern w:val="0"/>
                <w:sz w:val="28"/>
                <w:szCs w:val="28"/>
              </w:rPr>
              <w:t xml:space="preserve"> </w:t>
            </w:r>
            <w:r>
              <w:rPr>
                <w:rFonts w:ascii="楷体_GB2312" w:hAnsi="宋体" w:eastAsia="楷体_GB2312" w:cs="宋体"/>
                <w:color w:val="auto"/>
                <w:kern w:val="0"/>
                <w:sz w:val="28"/>
                <w:szCs w:val="28"/>
              </w:rPr>
              <w:t xml:space="preserve">   </w:t>
            </w:r>
          </w:p>
          <w:p>
            <w:pPr>
              <w:spacing w:line="600" w:lineRule="exact"/>
              <w:rPr>
                <w:rFonts w:hint="eastAsia" w:ascii="楷体_GB2312" w:hAnsi="宋体" w:eastAsia="楷体_GB2312" w:cs="宋体"/>
                <w:color w:val="auto"/>
                <w:kern w:val="0"/>
                <w:sz w:val="28"/>
                <w:szCs w:val="28"/>
              </w:rPr>
            </w:pPr>
            <w:r>
              <w:rPr>
                <w:rFonts w:hint="eastAsia" w:ascii="楷体_GB2312" w:hAnsi="宋体" w:eastAsia="楷体_GB2312" w:cs="宋体"/>
                <w:color w:val="auto"/>
                <w:kern w:val="0"/>
                <w:sz w:val="28"/>
                <w:szCs w:val="28"/>
              </w:rPr>
              <w:t xml:space="preserve">项目负责人（签字）：                  </w:t>
            </w:r>
            <w:r>
              <w:rPr>
                <w:rFonts w:hint="eastAsia" w:ascii="楷体_GB2312" w:hAnsi="宋体" w:eastAsia="楷体_GB2312" w:cs="宋体"/>
                <w:color w:val="auto"/>
                <w:kern w:val="0"/>
                <w:sz w:val="28"/>
                <w:szCs w:val="28"/>
                <w:lang w:eastAsia="zh-CN"/>
              </w:rPr>
              <w:t>所有</w:t>
            </w:r>
            <w:r>
              <w:rPr>
                <w:rFonts w:hint="eastAsia" w:ascii="楷体_GB2312" w:hAnsi="宋体" w:eastAsia="楷体_GB2312" w:cs="宋体"/>
                <w:color w:val="auto"/>
                <w:kern w:val="0"/>
                <w:sz w:val="28"/>
                <w:szCs w:val="28"/>
              </w:rPr>
              <w:t>申报单位（公章）：</w:t>
            </w:r>
          </w:p>
          <w:p>
            <w:pPr>
              <w:pStyle w:val="6"/>
              <w:rPr>
                <w:rFonts w:hint="eastAsia" w:ascii="楷体_GB2312" w:hAnsi="宋体" w:eastAsia="楷体_GB2312" w:cs="宋体"/>
                <w:color w:val="auto"/>
                <w:kern w:val="0"/>
                <w:sz w:val="28"/>
                <w:szCs w:val="28"/>
              </w:rPr>
            </w:pPr>
          </w:p>
          <w:p>
            <w:pPr>
              <w:rPr>
                <w:rFonts w:hint="eastAsia" w:ascii="楷体_GB2312" w:hAnsi="宋体" w:eastAsia="楷体_GB2312" w:cs="宋体"/>
                <w:color w:val="auto"/>
                <w:kern w:val="0"/>
                <w:sz w:val="28"/>
                <w:szCs w:val="28"/>
              </w:rPr>
            </w:pPr>
          </w:p>
          <w:p>
            <w:pPr>
              <w:pStyle w:val="2"/>
              <w:rPr>
                <w:rFonts w:hint="eastAsia" w:ascii="楷体_GB2312" w:hAnsi="宋体" w:eastAsia="楷体_GB2312" w:cs="宋体"/>
                <w:color w:val="auto"/>
                <w:kern w:val="0"/>
                <w:sz w:val="28"/>
                <w:szCs w:val="28"/>
              </w:rPr>
            </w:pPr>
          </w:p>
          <w:p>
            <w:pPr>
              <w:pStyle w:val="3"/>
              <w:rPr>
                <w:rFonts w:hint="eastAsia" w:ascii="楷体_GB2312" w:hAnsi="宋体" w:eastAsia="楷体_GB2312" w:cs="宋体"/>
                <w:color w:val="auto"/>
                <w:kern w:val="0"/>
                <w:sz w:val="28"/>
                <w:szCs w:val="28"/>
              </w:rPr>
            </w:pPr>
          </w:p>
          <w:p>
            <w:pPr>
              <w:rPr>
                <w:rFonts w:hint="eastAsia" w:ascii="楷体_GB2312" w:hAnsi="宋体" w:eastAsia="楷体_GB2312" w:cs="宋体"/>
                <w:color w:val="auto"/>
                <w:kern w:val="0"/>
                <w:sz w:val="28"/>
                <w:szCs w:val="28"/>
              </w:rPr>
            </w:pPr>
          </w:p>
          <w:p>
            <w:pPr>
              <w:pStyle w:val="2"/>
              <w:rPr>
                <w:rFonts w:hint="eastAsia" w:ascii="楷体_GB2312" w:hAnsi="宋体" w:eastAsia="楷体_GB2312" w:cs="宋体"/>
                <w:color w:val="auto"/>
                <w:kern w:val="0"/>
                <w:sz w:val="28"/>
                <w:szCs w:val="28"/>
              </w:rPr>
            </w:pPr>
          </w:p>
          <w:p>
            <w:pPr>
              <w:pStyle w:val="3"/>
              <w:rPr>
                <w:rFonts w:hint="eastAsia" w:ascii="楷体_GB2312" w:hAnsi="宋体" w:eastAsia="楷体_GB2312" w:cs="宋体"/>
                <w:color w:val="auto"/>
                <w:kern w:val="0"/>
                <w:sz w:val="28"/>
                <w:szCs w:val="28"/>
              </w:rPr>
            </w:pPr>
          </w:p>
          <w:p>
            <w:pPr>
              <w:rPr>
                <w:rFonts w:hint="eastAsia" w:ascii="楷体_GB2312" w:hAnsi="宋体" w:eastAsia="楷体_GB2312" w:cs="宋体"/>
                <w:color w:val="auto"/>
                <w:kern w:val="0"/>
                <w:sz w:val="28"/>
                <w:szCs w:val="28"/>
              </w:rPr>
            </w:pPr>
          </w:p>
          <w:p>
            <w:pPr>
              <w:rPr>
                <w:rFonts w:hint="eastAsia"/>
              </w:rPr>
            </w:pPr>
          </w:p>
          <w:p>
            <w:pPr>
              <w:pStyle w:val="6"/>
              <w:rPr>
                <w:color w:val="auto"/>
              </w:rPr>
            </w:pPr>
          </w:p>
          <w:p>
            <w:pPr>
              <w:spacing w:line="600" w:lineRule="exact"/>
              <w:rPr>
                <w:rFonts w:ascii="楷体_GB2312" w:hAnsi="宋体" w:eastAsia="楷体_GB2312" w:cs="宋体"/>
                <w:b/>
                <w:bCs/>
                <w:color w:val="auto"/>
                <w:sz w:val="28"/>
                <w:szCs w:val="28"/>
              </w:rPr>
            </w:pPr>
            <w:r>
              <w:rPr>
                <w:rFonts w:hint="eastAsia" w:ascii="楷体_GB2312" w:hAnsi="宋体" w:eastAsia="楷体_GB2312" w:cs="宋体"/>
                <w:color w:val="auto"/>
                <w:kern w:val="0"/>
                <w:sz w:val="28"/>
                <w:szCs w:val="28"/>
              </w:rPr>
              <w:t xml:space="preserve">                                          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490" w:hRule="atLeast"/>
          <w:jc w:val="center"/>
        </w:trPr>
        <w:tc>
          <w:tcPr>
            <w:tcW w:w="9381" w:type="dxa"/>
            <w:noWrap w:val="0"/>
            <w:tcMar>
              <w:top w:w="13" w:type="dxa"/>
              <w:left w:w="13" w:type="dxa"/>
              <w:bottom w:w="0" w:type="dxa"/>
              <w:right w:w="13" w:type="dxa"/>
            </w:tcMar>
            <w:vAlign w:val="top"/>
          </w:tcPr>
          <w:p>
            <w:pPr>
              <w:spacing w:line="600" w:lineRule="exact"/>
              <w:jc w:val="center"/>
              <w:rPr>
                <w:rFonts w:hint="eastAsia" w:eastAsia="黑体"/>
                <w:color w:val="auto"/>
                <w:sz w:val="32"/>
                <w:szCs w:val="32"/>
                <w:lang w:eastAsia="zh-CN" w:bidi="ar"/>
              </w:rPr>
            </w:pPr>
            <w:r>
              <w:rPr>
                <w:rFonts w:hint="eastAsia" w:eastAsia="黑体"/>
                <w:color w:val="auto"/>
                <w:sz w:val="32"/>
                <w:szCs w:val="32"/>
                <w:lang w:eastAsia="zh-CN" w:bidi="ar"/>
              </w:rPr>
              <w:t>牵头</w:t>
            </w:r>
            <w:r>
              <w:rPr>
                <w:rFonts w:hint="eastAsia" w:eastAsia="黑体"/>
                <w:color w:val="auto"/>
                <w:sz w:val="32"/>
                <w:szCs w:val="32"/>
                <w:lang w:bidi="ar"/>
              </w:rPr>
              <w:t>高校</w:t>
            </w:r>
            <w:r>
              <w:rPr>
                <w:rFonts w:hint="eastAsia" w:eastAsia="黑体"/>
                <w:color w:val="auto"/>
                <w:sz w:val="32"/>
                <w:szCs w:val="32"/>
                <w:lang w:eastAsia="zh-CN" w:bidi="ar"/>
              </w:rPr>
              <w:t>实地调研意见</w:t>
            </w:r>
          </w:p>
          <w:p>
            <w:pPr>
              <w:pStyle w:val="2"/>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Calibri" w:hAnsi="Calibri" w:eastAsia="仿宋_GB2312" w:cs="Times New Roman"/>
                <w:color w:val="auto"/>
                <w:kern w:val="2"/>
                <w:sz w:val="28"/>
                <w:szCs w:val="28"/>
                <w:lang w:val="en-US" w:eastAsia="zh-CN" w:bidi="ar"/>
              </w:rPr>
            </w:pPr>
            <w:r>
              <w:rPr>
                <w:rFonts w:hint="eastAsia" w:ascii="Calibri" w:hAnsi="Calibri" w:eastAsia="仿宋_GB2312" w:cs="Times New Roman"/>
                <w:color w:val="auto"/>
                <w:kern w:val="2"/>
                <w:sz w:val="28"/>
                <w:szCs w:val="28"/>
                <w:lang w:val="en-US" w:eastAsia="zh-CN" w:bidi="ar"/>
              </w:rPr>
              <w:t>（</w:t>
            </w:r>
            <w:r>
              <w:rPr>
                <w:rFonts w:hint="eastAsia" w:eastAsia="仿宋_GB2312" w:cs="Times New Roman"/>
                <w:color w:val="auto"/>
                <w:kern w:val="2"/>
                <w:sz w:val="28"/>
                <w:szCs w:val="28"/>
                <w:lang w:val="en-US" w:eastAsia="zh-CN" w:bidi="ar"/>
              </w:rPr>
              <w:t>到项目实地包括合作企业现场调研，</w:t>
            </w:r>
            <w:r>
              <w:rPr>
                <w:rFonts w:hint="eastAsia" w:ascii="Calibri" w:hAnsi="Calibri" w:eastAsia="仿宋_GB2312" w:cs="Times New Roman"/>
                <w:color w:val="auto"/>
                <w:kern w:val="2"/>
                <w:sz w:val="28"/>
                <w:szCs w:val="28"/>
                <w:lang w:val="en-US" w:eastAsia="zh-CN" w:bidi="ar"/>
              </w:rPr>
              <w:t>审核是否真实开展合作</w:t>
            </w:r>
            <w:r>
              <w:rPr>
                <w:rFonts w:hint="eastAsia" w:eastAsia="仿宋_GB2312" w:cs="Times New Roman"/>
                <w:color w:val="auto"/>
                <w:kern w:val="2"/>
                <w:sz w:val="28"/>
                <w:szCs w:val="28"/>
                <w:lang w:val="en-US" w:eastAsia="zh-CN" w:bidi="ar"/>
              </w:rPr>
              <w:t>，</w:t>
            </w:r>
            <w:r>
              <w:rPr>
                <w:rFonts w:hint="eastAsia" w:ascii="Calibri" w:hAnsi="Calibri" w:eastAsia="仿宋_GB2312" w:cs="Times New Roman"/>
                <w:color w:val="auto"/>
                <w:kern w:val="2"/>
                <w:sz w:val="28"/>
                <w:szCs w:val="28"/>
                <w:lang w:val="en-US" w:eastAsia="zh-CN" w:bidi="ar"/>
              </w:rPr>
              <w:t>研究成果是否</w:t>
            </w:r>
            <w:r>
              <w:rPr>
                <w:rFonts w:hint="eastAsia" w:eastAsia="仿宋_GB2312" w:cs="Times New Roman"/>
                <w:color w:val="auto"/>
                <w:kern w:val="2"/>
                <w:sz w:val="28"/>
                <w:szCs w:val="28"/>
                <w:lang w:val="en-US" w:eastAsia="zh-CN" w:bidi="ar"/>
              </w:rPr>
              <w:t>具有创新性先进性、是否尚未产业化、是否</w:t>
            </w:r>
            <w:r>
              <w:rPr>
                <w:rFonts w:hint="eastAsia" w:ascii="Calibri" w:hAnsi="Calibri" w:eastAsia="仿宋_GB2312" w:cs="Times New Roman"/>
                <w:color w:val="auto"/>
                <w:kern w:val="2"/>
                <w:sz w:val="28"/>
                <w:szCs w:val="28"/>
                <w:lang w:val="en-US" w:eastAsia="zh-CN" w:bidi="ar"/>
              </w:rPr>
              <w:t>能够落地转化</w:t>
            </w:r>
            <w:r>
              <w:rPr>
                <w:rFonts w:hint="eastAsia" w:eastAsia="仿宋_GB2312" w:cs="Times New Roman"/>
                <w:color w:val="auto"/>
                <w:kern w:val="2"/>
                <w:sz w:val="28"/>
                <w:szCs w:val="28"/>
                <w:lang w:val="en-US" w:eastAsia="zh-CN" w:bidi="ar"/>
              </w:rPr>
              <w:t>等，请逐一核实并写明</w:t>
            </w:r>
            <w:r>
              <w:rPr>
                <w:rFonts w:hint="eastAsia" w:ascii="Calibri" w:hAnsi="Calibri" w:eastAsia="仿宋_GB2312" w:cs="Times New Roman"/>
                <w:color w:val="auto"/>
                <w:kern w:val="2"/>
                <w:sz w:val="28"/>
                <w:szCs w:val="28"/>
                <w:lang w:val="en-US" w:eastAsia="zh-CN" w:bidi="ar"/>
              </w:rPr>
              <w:t>）</w:t>
            </w:r>
          </w:p>
          <w:p>
            <w:pPr>
              <w:pStyle w:val="3"/>
              <w:rPr>
                <w:rFonts w:hint="eastAsia"/>
                <w:color w:val="auto"/>
                <w:lang w:eastAsia="zh-CN"/>
              </w:rPr>
            </w:pPr>
          </w:p>
          <w:p>
            <w:pPr>
              <w:rPr>
                <w:rFonts w:hint="eastAsia"/>
                <w:color w:val="auto"/>
                <w:lang w:eastAsia="zh-CN"/>
              </w:rPr>
            </w:pPr>
          </w:p>
          <w:p>
            <w:pPr>
              <w:pStyle w:val="3"/>
              <w:rPr>
                <w:rFonts w:hint="eastAsia"/>
                <w:color w:val="auto"/>
                <w:lang w:eastAsia="zh-CN"/>
              </w:rPr>
            </w:pPr>
          </w:p>
          <w:p>
            <w:pPr>
              <w:rPr>
                <w:rFonts w:hint="eastAsia"/>
                <w:color w:val="auto"/>
                <w:lang w:eastAsia="zh-CN"/>
              </w:rPr>
            </w:pPr>
          </w:p>
          <w:p>
            <w:pPr>
              <w:pStyle w:val="2"/>
              <w:rPr>
                <w:rFonts w:hint="eastAsia"/>
                <w:color w:val="auto"/>
                <w:lang w:eastAsia="zh-CN"/>
              </w:rPr>
            </w:pPr>
          </w:p>
          <w:p>
            <w:pPr>
              <w:pStyle w:val="3"/>
              <w:rPr>
                <w:rFonts w:hint="eastAsia"/>
                <w:color w:val="auto"/>
                <w:lang w:eastAsia="zh-CN"/>
              </w:rPr>
            </w:pPr>
          </w:p>
          <w:p>
            <w:pPr>
              <w:rPr>
                <w:rFonts w:hint="eastAsia"/>
                <w:color w:val="auto"/>
                <w:lang w:eastAsia="zh-CN"/>
              </w:rPr>
            </w:pPr>
          </w:p>
          <w:p>
            <w:pPr>
              <w:pStyle w:val="3"/>
              <w:rPr>
                <w:rFonts w:hint="eastAsia"/>
                <w:color w:val="auto"/>
                <w:lang w:eastAsia="zh-CN"/>
              </w:rPr>
            </w:pPr>
          </w:p>
          <w:p>
            <w:pPr>
              <w:rPr>
                <w:rFonts w:hint="eastAsia"/>
                <w:color w:val="auto"/>
                <w:lang w:eastAsia="zh-CN"/>
              </w:rPr>
            </w:pPr>
          </w:p>
          <w:p>
            <w:pPr>
              <w:pStyle w:val="2"/>
              <w:rPr>
                <w:rFonts w:hint="eastAsia"/>
                <w:lang w:eastAsia="zh-CN"/>
              </w:rPr>
            </w:pPr>
          </w:p>
          <w:p>
            <w:pPr>
              <w:rPr>
                <w:rFonts w:hint="eastAsia"/>
                <w:color w:val="auto"/>
                <w:lang w:eastAsia="zh-CN"/>
              </w:rPr>
            </w:pPr>
          </w:p>
          <w:p>
            <w:pPr>
              <w:pStyle w:val="2"/>
              <w:rPr>
                <w:rFonts w:hint="eastAsia"/>
                <w:color w:val="auto"/>
                <w:lang w:eastAsia="zh-CN"/>
              </w:rPr>
            </w:pPr>
          </w:p>
          <w:p>
            <w:pPr>
              <w:pStyle w:val="3"/>
              <w:rPr>
                <w:rFonts w:hint="eastAsia"/>
                <w:color w:val="auto"/>
                <w:lang w:eastAsia="zh-CN"/>
              </w:rPr>
            </w:pPr>
          </w:p>
          <w:p>
            <w:pPr>
              <w:rPr>
                <w:rFonts w:hint="eastAsia"/>
                <w:lang w:eastAsia="zh-CN"/>
              </w:rPr>
            </w:pPr>
          </w:p>
          <w:p>
            <w:pPr>
              <w:ind w:firstLine="5600" w:firstLineChars="2000"/>
              <w:rPr>
                <w:rFonts w:ascii="楷体_GB2312" w:hAnsi="宋体" w:eastAsia="楷体_GB2312" w:cs="宋体"/>
                <w:color w:val="auto"/>
                <w:sz w:val="28"/>
                <w:szCs w:val="28"/>
              </w:rPr>
            </w:pPr>
            <w:r>
              <w:rPr>
                <w:rFonts w:hint="eastAsia" w:ascii="楷体_GB2312" w:hAnsi="宋体" w:eastAsia="楷体_GB2312" w:cs="宋体"/>
                <w:color w:val="auto"/>
                <w:sz w:val="28"/>
                <w:szCs w:val="28"/>
                <w:lang w:eastAsia="zh-CN"/>
              </w:rPr>
              <w:t>审核人</w:t>
            </w:r>
            <w:r>
              <w:rPr>
                <w:rFonts w:hint="eastAsia" w:ascii="楷体_GB2312" w:hAnsi="宋体" w:eastAsia="楷体_GB2312" w:cs="宋体"/>
                <w:color w:val="auto"/>
                <w:sz w:val="28"/>
                <w:szCs w:val="28"/>
              </w:rPr>
              <w:t>（</w:t>
            </w:r>
            <w:r>
              <w:rPr>
                <w:rFonts w:hint="eastAsia" w:ascii="楷体_GB2312" w:hAnsi="宋体" w:eastAsia="楷体_GB2312" w:cs="宋体"/>
                <w:color w:val="auto"/>
                <w:sz w:val="28"/>
                <w:szCs w:val="28"/>
                <w:lang w:eastAsia="zh-CN"/>
              </w:rPr>
              <w:t>签字</w:t>
            </w:r>
            <w:r>
              <w:rPr>
                <w:rFonts w:hint="eastAsia" w:ascii="楷体_GB2312" w:hAnsi="宋体" w:eastAsia="楷体_GB2312" w:cs="宋体"/>
                <w:color w:val="auto"/>
                <w:sz w:val="28"/>
                <w:szCs w:val="28"/>
              </w:rPr>
              <w:t>）：</w:t>
            </w:r>
          </w:p>
          <w:p>
            <w:pPr>
              <w:pStyle w:val="2"/>
              <w:rPr>
                <w:rFonts w:hint="eastAsia"/>
                <w:color w:val="auto"/>
              </w:rPr>
            </w:pPr>
            <w:r>
              <w:rPr>
                <w:rFonts w:hint="eastAsia" w:ascii="楷体_GB2312" w:eastAsia="楷体_GB2312"/>
                <w:color w:val="auto"/>
                <w:sz w:val="28"/>
                <w:szCs w:val="28"/>
              </w:rPr>
              <w:t xml:space="preserve">                                      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95" w:hRule="atLeast"/>
          <w:jc w:val="center"/>
        </w:trPr>
        <w:tc>
          <w:tcPr>
            <w:tcW w:w="9381" w:type="dxa"/>
            <w:noWrap w:val="0"/>
            <w:tcMar>
              <w:top w:w="13" w:type="dxa"/>
              <w:left w:w="13" w:type="dxa"/>
              <w:bottom w:w="0" w:type="dxa"/>
              <w:right w:w="13" w:type="dxa"/>
            </w:tcMar>
            <w:vAlign w:val="top"/>
          </w:tcPr>
          <w:p>
            <w:pPr>
              <w:jc w:val="left"/>
              <w:rPr>
                <w:rFonts w:ascii="楷体_GB2312" w:hAnsi="宋体" w:eastAsia="楷体_GB2312" w:cs="宋体"/>
                <w:color w:val="auto"/>
                <w:sz w:val="28"/>
                <w:szCs w:val="28"/>
              </w:rPr>
            </w:pPr>
            <w:r>
              <w:rPr>
                <w:rFonts w:hint="eastAsia" w:ascii="楷体_GB2312" w:hAnsi="宋体" w:eastAsia="楷体_GB2312" w:cs="宋体"/>
                <w:color w:val="auto"/>
                <w:sz w:val="28"/>
                <w:szCs w:val="28"/>
              </w:rPr>
              <w:t>高校审查及推荐意见：</w:t>
            </w:r>
          </w:p>
          <w:p>
            <w:pPr>
              <w:rPr>
                <w:color w:val="auto"/>
              </w:rPr>
            </w:pPr>
          </w:p>
          <w:p>
            <w:pPr>
              <w:pStyle w:val="2"/>
            </w:pPr>
          </w:p>
          <w:p>
            <w:pPr>
              <w:ind w:firstLine="5600" w:firstLineChars="2000"/>
              <w:rPr>
                <w:rFonts w:ascii="楷体_GB2312" w:hAnsi="宋体" w:eastAsia="楷体_GB2312" w:cs="宋体"/>
                <w:color w:val="auto"/>
                <w:sz w:val="28"/>
                <w:szCs w:val="28"/>
              </w:rPr>
            </w:pPr>
            <w:r>
              <w:rPr>
                <w:rFonts w:hint="eastAsia" w:ascii="楷体_GB2312" w:hAnsi="宋体" w:eastAsia="楷体_GB2312" w:cs="宋体"/>
                <w:color w:val="auto"/>
                <w:sz w:val="28"/>
                <w:szCs w:val="28"/>
              </w:rPr>
              <w:t>牵头高校（公章）：</w:t>
            </w:r>
          </w:p>
          <w:p>
            <w:pPr>
              <w:rPr>
                <w:color w:val="auto"/>
              </w:rPr>
            </w:pPr>
            <w:r>
              <w:rPr>
                <w:rFonts w:hint="eastAsia" w:ascii="楷体_GB2312" w:eastAsia="楷体_GB2312"/>
                <w:color w:val="auto"/>
                <w:sz w:val="28"/>
                <w:szCs w:val="28"/>
              </w:rPr>
              <w:t xml:space="preserve">                                          日期：   年    月    日</w:t>
            </w:r>
          </w:p>
        </w:tc>
      </w:tr>
    </w:tbl>
    <w:p>
      <w:pPr>
        <w:pStyle w:val="8"/>
        <w:shd w:val="clear" w:color="auto" w:fill="FFFFFF"/>
        <w:spacing w:before="210" w:beforeAutospacing="0" w:after="210" w:afterAutospacing="0" w:line="600" w:lineRule="exact"/>
        <w:jc w:val="both"/>
        <w:rPr>
          <w:rFonts w:ascii="仿宋_GB2312" w:hAnsi="仿宋_GB2312" w:eastAsia="仿宋_GB2312" w:cs="仿宋_GB2312"/>
          <w:color w:val="auto"/>
          <w:sz w:val="32"/>
          <w:szCs w:val="32"/>
          <w:shd w:val="clear" w:color="auto" w:fill="FFFFFF"/>
        </w:rPr>
        <w:sectPr>
          <w:pgSz w:w="11906" w:h="16838"/>
          <w:pgMar w:top="1440" w:right="1800" w:bottom="1440" w:left="1800" w:header="851" w:footer="992" w:gutter="0"/>
          <w:cols w:space="720" w:num="1"/>
          <w:docGrid w:type="lines" w:linePitch="312" w:charSpace="0"/>
        </w:sectPr>
      </w:pPr>
    </w:p>
    <w:p>
      <w:pPr>
        <w:spacing w:line="600" w:lineRule="exact"/>
        <w:rPr>
          <w:rFonts w:ascii="黑体" w:hAnsi="黑体" w:eastAsia="黑体" w:cs="黑体"/>
          <w:color w:val="auto"/>
          <w:sz w:val="32"/>
          <w:szCs w:val="32"/>
        </w:rPr>
      </w:pPr>
      <w:r>
        <w:rPr>
          <w:rFonts w:hint="eastAsia" w:ascii="黑体" w:hAnsi="黑体" w:eastAsia="黑体" w:cs="黑体"/>
          <w:color w:val="auto"/>
          <w:sz w:val="32"/>
          <w:szCs w:val="32"/>
        </w:rPr>
        <w:t>附件3</w:t>
      </w:r>
    </w:p>
    <w:p>
      <w:pPr>
        <w:spacing w:line="600" w:lineRule="exact"/>
        <w:jc w:val="center"/>
        <w:rPr>
          <w:rFonts w:hint="eastAsia" w:ascii="方正小标宋_GBK" w:hAnsi="方正小标宋_GBK" w:eastAsia="方正小标宋_GBK" w:cs="方正小标宋_GBK"/>
          <w:color w:val="auto"/>
          <w:kern w:val="0"/>
          <w:sz w:val="36"/>
          <w:szCs w:val="36"/>
          <w:shd w:val="clear" w:color="auto" w:fill="FFFFFF"/>
        </w:rPr>
      </w:pPr>
      <w:r>
        <w:rPr>
          <w:rFonts w:hint="eastAsia" w:ascii="方正小标宋_GBK" w:hAnsi="方正小标宋_GBK" w:eastAsia="方正小标宋_GBK" w:cs="方正小标宋_GBK"/>
          <w:color w:val="auto"/>
          <w:sz w:val="36"/>
          <w:szCs w:val="36"/>
        </w:rPr>
        <w:t>202</w:t>
      </w:r>
      <w:r>
        <w:rPr>
          <w:rFonts w:hint="eastAsia" w:ascii="方正小标宋_GBK" w:hAnsi="方正小标宋_GBK" w:eastAsia="方正小标宋_GBK" w:cs="方正小标宋_GBK"/>
          <w:color w:val="auto"/>
          <w:sz w:val="36"/>
          <w:szCs w:val="36"/>
          <w:lang w:val="en-US" w:eastAsia="zh-CN"/>
        </w:rPr>
        <w:t>4</w:t>
      </w:r>
      <w:r>
        <w:rPr>
          <w:rFonts w:hint="eastAsia" w:ascii="方正小标宋_GBK" w:hAnsi="方正小标宋_GBK" w:eastAsia="方正小标宋_GBK" w:cs="方正小标宋_GBK"/>
          <w:color w:val="auto"/>
          <w:sz w:val="36"/>
          <w:szCs w:val="36"/>
        </w:rPr>
        <w:t>年福建省技术创新重点攻关及产业化项目（校企联合类）推荐汇总表</w:t>
      </w:r>
    </w:p>
    <w:p>
      <w:pPr>
        <w:spacing w:line="600" w:lineRule="exact"/>
        <w:rPr>
          <w:rFonts w:ascii="黑体" w:hAnsi="黑体" w:eastAsia="黑体" w:cs="黑体"/>
          <w:color w:val="auto"/>
          <w:kern w:val="0"/>
          <w:sz w:val="36"/>
          <w:szCs w:val="36"/>
          <w:shd w:val="clear" w:color="auto" w:fill="FFFFFF"/>
        </w:rPr>
      </w:pPr>
    </w:p>
    <w:p>
      <w:pPr>
        <w:spacing w:line="600" w:lineRule="exact"/>
        <w:rPr>
          <w:rFonts w:ascii="黑体" w:hAnsi="黑体" w:eastAsia="黑体" w:cs="黑体"/>
          <w:color w:val="auto"/>
          <w:kern w:val="0"/>
          <w:sz w:val="32"/>
          <w:szCs w:val="32"/>
          <w:shd w:val="clear" w:color="auto" w:fill="FFFFFF"/>
        </w:rPr>
      </w:pPr>
      <w:r>
        <w:rPr>
          <w:rFonts w:hint="eastAsia" w:ascii="黑体" w:hAnsi="黑体" w:eastAsia="黑体" w:cs="黑体"/>
          <w:color w:val="auto"/>
          <w:kern w:val="0"/>
          <w:sz w:val="32"/>
          <w:szCs w:val="32"/>
          <w:shd w:val="clear" w:color="auto" w:fill="FFFFFF"/>
        </w:rPr>
        <w:t xml:space="preserve">牵头高校（盖章）：                 </w:t>
      </w:r>
      <w:r>
        <w:rPr>
          <w:rFonts w:hint="eastAsia" w:ascii="黑体" w:hAnsi="黑体" w:eastAsia="黑体" w:cs="黑体"/>
          <w:color w:val="auto"/>
          <w:kern w:val="0"/>
          <w:sz w:val="32"/>
          <w:szCs w:val="32"/>
          <w:shd w:val="clear" w:color="auto" w:fill="FFFFFF"/>
        </w:rPr>
        <w:tab/>
      </w:r>
      <w:r>
        <w:rPr>
          <w:rFonts w:hint="eastAsia" w:ascii="黑体" w:hAnsi="黑体" w:eastAsia="黑体" w:cs="黑体"/>
          <w:color w:val="auto"/>
          <w:kern w:val="0"/>
          <w:sz w:val="32"/>
          <w:szCs w:val="32"/>
          <w:shd w:val="clear" w:color="auto" w:fill="FFFFFF"/>
        </w:rPr>
        <w:tab/>
      </w:r>
      <w:r>
        <w:rPr>
          <w:rFonts w:hint="eastAsia" w:ascii="黑体" w:hAnsi="黑体" w:eastAsia="黑体" w:cs="黑体"/>
          <w:color w:val="auto"/>
          <w:kern w:val="0"/>
          <w:sz w:val="32"/>
          <w:szCs w:val="32"/>
          <w:shd w:val="clear" w:color="auto" w:fill="FFFFFF"/>
        </w:rPr>
        <w:tab/>
      </w:r>
      <w:r>
        <w:rPr>
          <w:rFonts w:hint="eastAsia" w:ascii="黑体" w:hAnsi="黑体" w:eastAsia="黑体" w:cs="黑体"/>
          <w:color w:val="auto"/>
          <w:kern w:val="0"/>
          <w:sz w:val="32"/>
          <w:szCs w:val="32"/>
          <w:shd w:val="clear" w:color="auto" w:fill="FFFFFF"/>
        </w:rPr>
        <w:tab/>
      </w:r>
      <w:r>
        <w:rPr>
          <w:rFonts w:hint="eastAsia" w:ascii="黑体" w:hAnsi="黑体" w:eastAsia="黑体" w:cs="黑体"/>
          <w:color w:val="auto"/>
          <w:kern w:val="0"/>
          <w:sz w:val="32"/>
          <w:szCs w:val="32"/>
          <w:shd w:val="clear" w:color="auto" w:fill="FFFFFF"/>
        </w:rPr>
        <w:t xml:space="preserve"> 联系人：                联系电话：</w:t>
      </w:r>
    </w:p>
    <w:tbl>
      <w:tblPr>
        <w:tblStyle w:val="10"/>
        <w:tblW w:w="14655"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3"/>
        <w:gridCol w:w="899"/>
        <w:gridCol w:w="1885"/>
        <w:gridCol w:w="1260"/>
        <w:gridCol w:w="1330"/>
        <w:gridCol w:w="1670"/>
        <w:gridCol w:w="1493"/>
        <w:gridCol w:w="1275"/>
        <w:gridCol w:w="1287"/>
        <w:gridCol w:w="1038"/>
        <w:gridCol w:w="1262"/>
        <w:gridCol w:w="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643" w:type="dxa"/>
            <w:noWrap w:val="0"/>
            <w:vAlign w:val="top"/>
          </w:tcPr>
          <w:p>
            <w:pPr>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899" w:type="dxa"/>
            <w:noWrap w:val="0"/>
            <w:vAlign w:val="top"/>
          </w:tcPr>
          <w:p>
            <w:pPr>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申报单位</w:t>
            </w:r>
          </w:p>
        </w:tc>
        <w:tc>
          <w:tcPr>
            <w:tcW w:w="1885" w:type="dxa"/>
            <w:noWrap w:val="0"/>
            <w:vAlign w:val="top"/>
          </w:tcPr>
          <w:p>
            <w:pPr>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项目名称</w:t>
            </w:r>
          </w:p>
        </w:tc>
        <w:tc>
          <w:tcPr>
            <w:tcW w:w="1260" w:type="dxa"/>
            <w:noWrap w:val="0"/>
            <w:vAlign w:val="top"/>
          </w:tcPr>
          <w:p>
            <w:pPr>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所属领域</w:t>
            </w:r>
          </w:p>
        </w:tc>
        <w:tc>
          <w:tcPr>
            <w:tcW w:w="1330" w:type="dxa"/>
            <w:noWrap w:val="0"/>
            <w:vAlign w:val="top"/>
          </w:tcPr>
          <w:p>
            <w:pPr>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攻关方向</w:t>
            </w:r>
          </w:p>
        </w:tc>
        <w:tc>
          <w:tcPr>
            <w:tcW w:w="1670" w:type="dxa"/>
            <w:noWrap w:val="0"/>
            <w:vAlign w:val="top"/>
          </w:tcPr>
          <w:p>
            <w:pPr>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申报单位总</w:t>
            </w:r>
            <w:r>
              <w:rPr>
                <w:rFonts w:hint="eastAsia" w:ascii="仿宋_GB2312" w:hAnsi="仿宋_GB2312" w:eastAsia="仿宋_GB2312" w:cs="仿宋_GB2312"/>
                <w:color w:val="auto"/>
                <w:sz w:val="24"/>
              </w:rPr>
              <w:t>投入（万元）</w:t>
            </w:r>
          </w:p>
        </w:tc>
        <w:tc>
          <w:tcPr>
            <w:tcW w:w="1493" w:type="dxa"/>
            <w:noWrap w:val="0"/>
            <w:vAlign w:val="top"/>
          </w:tcPr>
          <w:p>
            <w:pPr>
              <w:spacing w:line="30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eastAsia="zh-CN"/>
              </w:rPr>
              <w:t>已获资助经费（万元）</w:t>
            </w:r>
          </w:p>
        </w:tc>
        <w:tc>
          <w:tcPr>
            <w:tcW w:w="1275" w:type="dxa"/>
            <w:noWrap w:val="0"/>
            <w:vAlign w:val="top"/>
          </w:tcPr>
          <w:p>
            <w:pPr>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项目研发内容</w:t>
            </w:r>
          </w:p>
        </w:tc>
        <w:tc>
          <w:tcPr>
            <w:tcW w:w="1287" w:type="dxa"/>
            <w:noWrap w:val="0"/>
            <w:vAlign w:val="top"/>
          </w:tcPr>
          <w:p>
            <w:pPr>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突破的关键技术</w:t>
            </w:r>
          </w:p>
        </w:tc>
        <w:tc>
          <w:tcPr>
            <w:tcW w:w="1038" w:type="dxa"/>
            <w:noWrap w:val="0"/>
            <w:vAlign w:val="top"/>
          </w:tcPr>
          <w:p>
            <w:pPr>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实施</w:t>
            </w:r>
          </w:p>
          <w:p>
            <w:pPr>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年限</w:t>
            </w:r>
          </w:p>
        </w:tc>
        <w:tc>
          <w:tcPr>
            <w:tcW w:w="1262" w:type="dxa"/>
            <w:noWrap w:val="0"/>
            <w:vAlign w:val="top"/>
          </w:tcPr>
          <w:p>
            <w:pPr>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预计产业化时间</w:t>
            </w:r>
          </w:p>
        </w:tc>
        <w:tc>
          <w:tcPr>
            <w:tcW w:w="613" w:type="dxa"/>
            <w:noWrap w:val="0"/>
            <w:vAlign w:val="top"/>
          </w:tcPr>
          <w:p>
            <w:pPr>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643" w:type="dxa"/>
            <w:noWrap w:val="0"/>
            <w:vAlign w:val="top"/>
          </w:tcPr>
          <w:p>
            <w:pPr>
              <w:spacing w:line="380" w:lineRule="exact"/>
              <w:jc w:val="center"/>
              <w:rPr>
                <w:rFonts w:ascii="仿宋" w:hAnsi="仿宋" w:eastAsia="仿宋" w:cs="仿宋"/>
                <w:color w:val="auto"/>
                <w:sz w:val="28"/>
                <w:szCs w:val="28"/>
              </w:rPr>
            </w:pPr>
          </w:p>
        </w:tc>
        <w:tc>
          <w:tcPr>
            <w:tcW w:w="899" w:type="dxa"/>
            <w:noWrap w:val="0"/>
            <w:vAlign w:val="top"/>
          </w:tcPr>
          <w:p>
            <w:pPr>
              <w:spacing w:line="380" w:lineRule="exact"/>
              <w:jc w:val="center"/>
              <w:rPr>
                <w:rFonts w:ascii="仿宋" w:hAnsi="仿宋" w:eastAsia="仿宋" w:cs="仿宋"/>
                <w:color w:val="auto"/>
                <w:sz w:val="28"/>
                <w:szCs w:val="28"/>
              </w:rPr>
            </w:pPr>
          </w:p>
        </w:tc>
        <w:tc>
          <w:tcPr>
            <w:tcW w:w="1885" w:type="dxa"/>
            <w:noWrap w:val="0"/>
            <w:vAlign w:val="top"/>
          </w:tcPr>
          <w:p>
            <w:pPr>
              <w:spacing w:line="380" w:lineRule="exact"/>
              <w:jc w:val="center"/>
              <w:rPr>
                <w:rFonts w:ascii="仿宋" w:hAnsi="仿宋" w:eastAsia="仿宋" w:cs="仿宋"/>
                <w:color w:val="auto"/>
                <w:sz w:val="28"/>
                <w:szCs w:val="28"/>
              </w:rPr>
            </w:pPr>
          </w:p>
        </w:tc>
        <w:tc>
          <w:tcPr>
            <w:tcW w:w="1260" w:type="dxa"/>
            <w:noWrap w:val="0"/>
            <w:vAlign w:val="top"/>
          </w:tcPr>
          <w:p>
            <w:pPr>
              <w:spacing w:line="380" w:lineRule="exact"/>
              <w:jc w:val="center"/>
              <w:rPr>
                <w:rFonts w:ascii="仿宋" w:hAnsi="仿宋" w:eastAsia="仿宋" w:cs="仿宋"/>
                <w:color w:val="auto"/>
                <w:sz w:val="28"/>
                <w:szCs w:val="28"/>
              </w:rPr>
            </w:pPr>
          </w:p>
        </w:tc>
        <w:tc>
          <w:tcPr>
            <w:tcW w:w="1330" w:type="dxa"/>
            <w:noWrap w:val="0"/>
            <w:vAlign w:val="top"/>
          </w:tcPr>
          <w:p>
            <w:pPr>
              <w:spacing w:line="380" w:lineRule="exact"/>
              <w:jc w:val="center"/>
              <w:rPr>
                <w:rFonts w:ascii="仿宋" w:hAnsi="仿宋" w:eastAsia="仿宋" w:cs="仿宋"/>
                <w:color w:val="auto"/>
                <w:sz w:val="28"/>
                <w:szCs w:val="28"/>
              </w:rPr>
            </w:pPr>
          </w:p>
        </w:tc>
        <w:tc>
          <w:tcPr>
            <w:tcW w:w="1670" w:type="dxa"/>
            <w:noWrap w:val="0"/>
            <w:vAlign w:val="top"/>
          </w:tcPr>
          <w:p>
            <w:pPr>
              <w:spacing w:line="380" w:lineRule="exact"/>
              <w:jc w:val="center"/>
              <w:rPr>
                <w:rFonts w:ascii="仿宋" w:hAnsi="仿宋" w:eastAsia="仿宋" w:cs="仿宋"/>
                <w:color w:val="auto"/>
                <w:sz w:val="28"/>
                <w:szCs w:val="28"/>
              </w:rPr>
            </w:pPr>
          </w:p>
        </w:tc>
        <w:tc>
          <w:tcPr>
            <w:tcW w:w="1493" w:type="dxa"/>
            <w:noWrap w:val="0"/>
            <w:vAlign w:val="top"/>
          </w:tcPr>
          <w:p>
            <w:pPr>
              <w:spacing w:line="380" w:lineRule="exact"/>
              <w:jc w:val="center"/>
              <w:rPr>
                <w:rFonts w:ascii="仿宋" w:hAnsi="仿宋" w:eastAsia="仿宋" w:cs="仿宋"/>
                <w:color w:val="auto"/>
                <w:sz w:val="28"/>
                <w:szCs w:val="28"/>
              </w:rPr>
            </w:pPr>
          </w:p>
        </w:tc>
        <w:tc>
          <w:tcPr>
            <w:tcW w:w="1275" w:type="dxa"/>
            <w:noWrap w:val="0"/>
            <w:vAlign w:val="top"/>
          </w:tcPr>
          <w:p>
            <w:pPr>
              <w:spacing w:line="380" w:lineRule="exact"/>
              <w:jc w:val="center"/>
              <w:rPr>
                <w:rFonts w:ascii="仿宋" w:hAnsi="仿宋" w:eastAsia="仿宋" w:cs="仿宋"/>
                <w:color w:val="auto"/>
                <w:sz w:val="28"/>
                <w:szCs w:val="28"/>
              </w:rPr>
            </w:pPr>
          </w:p>
        </w:tc>
        <w:tc>
          <w:tcPr>
            <w:tcW w:w="1287" w:type="dxa"/>
            <w:noWrap w:val="0"/>
            <w:vAlign w:val="top"/>
          </w:tcPr>
          <w:p>
            <w:pPr>
              <w:spacing w:line="380" w:lineRule="exact"/>
              <w:rPr>
                <w:rFonts w:ascii="仿宋" w:hAnsi="仿宋" w:eastAsia="仿宋" w:cs="仿宋"/>
                <w:color w:val="auto"/>
                <w:sz w:val="28"/>
                <w:szCs w:val="28"/>
              </w:rPr>
            </w:pPr>
          </w:p>
        </w:tc>
        <w:tc>
          <w:tcPr>
            <w:tcW w:w="1038" w:type="dxa"/>
            <w:noWrap w:val="0"/>
            <w:vAlign w:val="top"/>
          </w:tcPr>
          <w:p>
            <w:pPr>
              <w:spacing w:line="380" w:lineRule="exact"/>
              <w:jc w:val="center"/>
              <w:rPr>
                <w:rFonts w:ascii="仿宋" w:hAnsi="仿宋" w:eastAsia="仿宋" w:cs="仿宋"/>
                <w:color w:val="auto"/>
                <w:sz w:val="28"/>
                <w:szCs w:val="28"/>
              </w:rPr>
            </w:pPr>
          </w:p>
        </w:tc>
        <w:tc>
          <w:tcPr>
            <w:tcW w:w="1262" w:type="dxa"/>
            <w:noWrap w:val="0"/>
            <w:vAlign w:val="top"/>
          </w:tcPr>
          <w:p>
            <w:pPr>
              <w:spacing w:line="380" w:lineRule="exact"/>
              <w:jc w:val="center"/>
              <w:rPr>
                <w:rFonts w:ascii="仿宋" w:hAnsi="仿宋" w:eastAsia="仿宋" w:cs="仿宋"/>
                <w:color w:val="auto"/>
                <w:sz w:val="28"/>
                <w:szCs w:val="28"/>
              </w:rPr>
            </w:pPr>
          </w:p>
        </w:tc>
        <w:tc>
          <w:tcPr>
            <w:tcW w:w="613" w:type="dxa"/>
            <w:noWrap w:val="0"/>
            <w:vAlign w:val="top"/>
          </w:tcPr>
          <w:p>
            <w:pPr>
              <w:spacing w:line="380" w:lineRule="exact"/>
              <w:jc w:val="center"/>
              <w:rPr>
                <w:rFonts w:ascii="仿宋" w:hAnsi="仿宋" w:eastAsia="仿宋" w:cs="仿宋"/>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43" w:type="dxa"/>
            <w:noWrap w:val="0"/>
            <w:vAlign w:val="top"/>
          </w:tcPr>
          <w:p>
            <w:pPr>
              <w:spacing w:line="380" w:lineRule="exact"/>
              <w:jc w:val="center"/>
              <w:rPr>
                <w:rFonts w:ascii="仿宋" w:hAnsi="仿宋" w:eastAsia="仿宋" w:cs="仿宋"/>
                <w:color w:val="auto"/>
                <w:sz w:val="28"/>
                <w:szCs w:val="28"/>
              </w:rPr>
            </w:pPr>
          </w:p>
        </w:tc>
        <w:tc>
          <w:tcPr>
            <w:tcW w:w="899" w:type="dxa"/>
            <w:noWrap w:val="0"/>
            <w:vAlign w:val="top"/>
          </w:tcPr>
          <w:p>
            <w:pPr>
              <w:spacing w:line="380" w:lineRule="exact"/>
              <w:jc w:val="center"/>
              <w:rPr>
                <w:rFonts w:ascii="仿宋" w:hAnsi="仿宋" w:eastAsia="仿宋" w:cs="仿宋"/>
                <w:color w:val="auto"/>
                <w:sz w:val="28"/>
                <w:szCs w:val="28"/>
              </w:rPr>
            </w:pPr>
            <w:r>
              <w:rPr>
                <w:rFonts w:hint="eastAsia" w:ascii="仿宋" w:hAnsi="仿宋" w:eastAsia="仿宋" w:cs="仿宋"/>
                <w:color w:val="auto"/>
                <w:sz w:val="28"/>
                <w:szCs w:val="28"/>
              </w:rPr>
              <w:t>...</w:t>
            </w:r>
          </w:p>
        </w:tc>
        <w:tc>
          <w:tcPr>
            <w:tcW w:w="1885" w:type="dxa"/>
            <w:noWrap w:val="0"/>
            <w:vAlign w:val="top"/>
          </w:tcPr>
          <w:p>
            <w:pPr>
              <w:spacing w:line="380" w:lineRule="exact"/>
              <w:jc w:val="center"/>
              <w:rPr>
                <w:rFonts w:ascii="仿宋" w:hAnsi="仿宋" w:eastAsia="仿宋" w:cs="仿宋"/>
                <w:color w:val="auto"/>
                <w:sz w:val="28"/>
                <w:szCs w:val="28"/>
              </w:rPr>
            </w:pPr>
          </w:p>
        </w:tc>
        <w:tc>
          <w:tcPr>
            <w:tcW w:w="1260" w:type="dxa"/>
            <w:noWrap w:val="0"/>
            <w:vAlign w:val="top"/>
          </w:tcPr>
          <w:p>
            <w:pPr>
              <w:spacing w:line="380" w:lineRule="exact"/>
              <w:jc w:val="center"/>
              <w:rPr>
                <w:rFonts w:ascii="仿宋" w:hAnsi="仿宋" w:eastAsia="仿宋" w:cs="仿宋"/>
                <w:color w:val="auto"/>
                <w:sz w:val="28"/>
                <w:szCs w:val="28"/>
              </w:rPr>
            </w:pPr>
          </w:p>
        </w:tc>
        <w:tc>
          <w:tcPr>
            <w:tcW w:w="1330" w:type="dxa"/>
            <w:noWrap w:val="0"/>
            <w:vAlign w:val="top"/>
          </w:tcPr>
          <w:p>
            <w:pPr>
              <w:spacing w:line="380" w:lineRule="exact"/>
              <w:jc w:val="center"/>
              <w:rPr>
                <w:rFonts w:ascii="仿宋" w:hAnsi="仿宋" w:eastAsia="仿宋" w:cs="仿宋"/>
                <w:color w:val="auto"/>
                <w:sz w:val="28"/>
                <w:szCs w:val="28"/>
              </w:rPr>
            </w:pPr>
          </w:p>
        </w:tc>
        <w:tc>
          <w:tcPr>
            <w:tcW w:w="1670" w:type="dxa"/>
            <w:noWrap w:val="0"/>
            <w:vAlign w:val="top"/>
          </w:tcPr>
          <w:p>
            <w:pPr>
              <w:spacing w:line="380" w:lineRule="exact"/>
              <w:jc w:val="center"/>
              <w:rPr>
                <w:rFonts w:ascii="仿宋" w:hAnsi="仿宋" w:eastAsia="仿宋" w:cs="仿宋"/>
                <w:color w:val="auto"/>
                <w:sz w:val="28"/>
                <w:szCs w:val="28"/>
              </w:rPr>
            </w:pPr>
          </w:p>
        </w:tc>
        <w:tc>
          <w:tcPr>
            <w:tcW w:w="1493" w:type="dxa"/>
            <w:noWrap w:val="0"/>
            <w:vAlign w:val="top"/>
          </w:tcPr>
          <w:p>
            <w:pPr>
              <w:spacing w:line="380" w:lineRule="exact"/>
              <w:jc w:val="center"/>
              <w:rPr>
                <w:rFonts w:ascii="仿宋" w:hAnsi="仿宋" w:eastAsia="仿宋" w:cs="仿宋"/>
                <w:color w:val="auto"/>
                <w:sz w:val="28"/>
                <w:szCs w:val="28"/>
              </w:rPr>
            </w:pPr>
          </w:p>
        </w:tc>
        <w:tc>
          <w:tcPr>
            <w:tcW w:w="1275" w:type="dxa"/>
            <w:noWrap w:val="0"/>
            <w:vAlign w:val="top"/>
          </w:tcPr>
          <w:p>
            <w:pPr>
              <w:spacing w:line="380" w:lineRule="exact"/>
              <w:jc w:val="center"/>
              <w:rPr>
                <w:rFonts w:ascii="仿宋" w:hAnsi="仿宋" w:eastAsia="仿宋" w:cs="仿宋"/>
                <w:color w:val="auto"/>
                <w:sz w:val="28"/>
                <w:szCs w:val="28"/>
              </w:rPr>
            </w:pPr>
          </w:p>
        </w:tc>
        <w:tc>
          <w:tcPr>
            <w:tcW w:w="1287" w:type="dxa"/>
            <w:noWrap w:val="0"/>
            <w:vAlign w:val="top"/>
          </w:tcPr>
          <w:p>
            <w:pPr>
              <w:spacing w:line="380" w:lineRule="exact"/>
              <w:jc w:val="center"/>
              <w:rPr>
                <w:rFonts w:ascii="仿宋" w:hAnsi="仿宋" w:eastAsia="仿宋" w:cs="仿宋"/>
                <w:color w:val="auto"/>
                <w:sz w:val="28"/>
                <w:szCs w:val="28"/>
              </w:rPr>
            </w:pPr>
          </w:p>
        </w:tc>
        <w:tc>
          <w:tcPr>
            <w:tcW w:w="1038" w:type="dxa"/>
            <w:noWrap w:val="0"/>
            <w:vAlign w:val="top"/>
          </w:tcPr>
          <w:p>
            <w:pPr>
              <w:spacing w:line="380" w:lineRule="exact"/>
              <w:jc w:val="center"/>
              <w:rPr>
                <w:rFonts w:ascii="仿宋" w:hAnsi="仿宋" w:eastAsia="仿宋" w:cs="仿宋"/>
                <w:color w:val="auto"/>
                <w:sz w:val="28"/>
                <w:szCs w:val="28"/>
              </w:rPr>
            </w:pPr>
          </w:p>
        </w:tc>
        <w:tc>
          <w:tcPr>
            <w:tcW w:w="1262" w:type="dxa"/>
            <w:noWrap w:val="0"/>
            <w:vAlign w:val="top"/>
          </w:tcPr>
          <w:p>
            <w:pPr>
              <w:spacing w:line="380" w:lineRule="exact"/>
              <w:jc w:val="center"/>
              <w:rPr>
                <w:rFonts w:ascii="仿宋" w:hAnsi="仿宋" w:eastAsia="仿宋" w:cs="仿宋"/>
                <w:color w:val="auto"/>
                <w:sz w:val="28"/>
                <w:szCs w:val="28"/>
              </w:rPr>
            </w:pPr>
          </w:p>
        </w:tc>
        <w:tc>
          <w:tcPr>
            <w:tcW w:w="613" w:type="dxa"/>
            <w:noWrap w:val="0"/>
            <w:vAlign w:val="top"/>
          </w:tcPr>
          <w:p>
            <w:pPr>
              <w:spacing w:line="380" w:lineRule="exact"/>
              <w:jc w:val="center"/>
              <w:rPr>
                <w:rFonts w:ascii="仿宋" w:hAnsi="仿宋" w:eastAsia="仿宋" w:cs="仿宋"/>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643" w:type="dxa"/>
            <w:noWrap w:val="0"/>
            <w:vAlign w:val="top"/>
          </w:tcPr>
          <w:p>
            <w:pPr>
              <w:spacing w:line="380" w:lineRule="exact"/>
              <w:jc w:val="center"/>
              <w:rPr>
                <w:rFonts w:ascii="仿宋" w:hAnsi="仿宋" w:eastAsia="仿宋" w:cs="仿宋"/>
                <w:color w:val="auto"/>
                <w:sz w:val="28"/>
                <w:szCs w:val="28"/>
              </w:rPr>
            </w:pPr>
          </w:p>
        </w:tc>
        <w:tc>
          <w:tcPr>
            <w:tcW w:w="899" w:type="dxa"/>
            <w:noWrap w:val="0"/>
            <w:vAlign w:val="top"/>
          </w:tcPr>
          <w:p>
            <w:pPr>
              <w:spacing w:line="380" w:lineRule="exact"/>
              <w:jc w:val="center"/>
              <w:rPr>
                <w:rFonts w:ascii="仿宋" w:hAnsi="仿宋" w:eastAsia="仿宋" w:cs="仿宋"/>
                <w:color w:val="auto"/>
                <w:sz w:val="28"/>
                <w:szCs w:val="28"/>
              </w:rPr>
            </w:pPr>
          </w:p>
        </w:tc>
        <w:tc>
          <w:tcPr>
            <w:tcW w:w="1885" w:type="dxa"/>
            <w:noWrap w:val="0"/>
            <w:vAlign w:val="top"/>
          </w:tcPr>
          <w:p>
            <w:pPr>
              <w:spacing w:line="380" w:lineRule="exact"/>
              <w:jc w:val="center"/>
              <w:rPr>
                <w:rFonts w:ascii="仿宋" w:hAnsi="仿宋" w:eastAsia="仿宋" w:cs="仿宋"/>
                <w:color w:val="auto"/>
                <w:sz w:val="28"/>
                <w:szCs w:val="28"/>
              </w:rPr>
            </w:pPr>
          </w:p>
        </w:tc>
        <w:tc>
          <w:tcPr>
            <w:tcW w:w="1260" w:type="dxa"/>
            <w:noWrap w:val="0"/>
            <w:vAlign w:val="top"/>
          </w:tcPr>
          <w:p>
            <w:pPr>
              <w:spacing w:line="380" w:lineRule="exact"/>
              <w:jc w:val="center"/>
              <w:rPr>
                <w:rFonts w:ascii="仿宋" w:hAnsi="仿宋" w:eastAsia="仿宋" w:cs="仿宋"/>
                <w:color w:val="auto"/>
                <w:sz w:val="28"/>
                <w:szCs w:val="28"/>
              </w:rPr>
            </w:pPr>
          </w:p>
        </w:tc>
        <w:tc>
          <w:tcPr>
            <w:tcW w:w="1330" w:type="dxa"/>
            <w:noWrap w:val="0"/>
            <w:vAlign w:val="top"/>
          </w:tcPr>
          <w:p>
            <w:pPr>
              <w:spacing w:line="380" w:lineRule="exact"/>
              <w:jc w:val="center"/>
              <w:rPr>
                <w:rFonts w:ascii="仿宋" w:hAnsi="仿宋" w:eastAsia="仿宋" w:cs="仿宋"/>
                <w:color w:val="auto"/>
                <w:sz w:val="28"/>
                <w:szCs w:val="28"/>
              </w:rPr>
            </w:pPr>
          </w:p>
        </w:tc>
        <w:tc>
          <w:tcPr>
            <w:tcW w:w="1670" w:type="dxa"/>
            <w:noWrap w:val="0"/>
            <w:vAlign w:val="top"/>
          </w:tcPr>
          <w:p>
            <w:pPr>
              <w:spacing w:line="380" w:lineRule="exact"/>
              <w:jc w:val="center"/>
              <w:rPr>
                <w:rFonts w:ascii="仿宋" w:hAnsi="仿宋" w:eastAsia="仿宋" w:cs="仿宋"/>
                <w:color w:val="auto"/>
                <w:sz w:val="28"/>
                <w:szCs w:val="28"/>
              </w:rPr>
            </w:pPr>
          </w:p>
        </w:tc>
        <w:tc>
          <w:tcPr>
            <w:tcW w:w="1493" w:type="dxa"/>
            <w:noWrap w:val="0"/>
            <w:vAlign w:val="top"/>
          </w:tcPr>
          <w:p>
            <w:pPr>
              <w:spacing w:line="380" w:lineRule="exact"/>
              <w:jc w:val="center"/>
              <w:rPr>
                <w:rFonts w:ascii="仿宋" w:hAnsi="仿宋" w:eastAsia="仿宋" w:cs="仿宋"/>
                <w:color w:val="auto"/>
                <w:sz w:val="28"/>
                <w:szCs w:val="28"/>
              </w:rPr>
            </w:pPr>
          </w:p>
        </w:tc>
        <w:tc>
          <w:tcPr>
            <w:tcW w:w="1275" w:type="dxa"/>
            <w:noWrap w:val="0"/>
            <w:vAlign w:val="top"/>
          </w:tcPr>
          <w:p>
            <w:pPr>
              <w:spacing w:line="380" w:lineRule="exact"/>
              <w:jc w:val="center"/>
              <w:rPr>
                <w:rFonts w:ascii="仿宋" w:hAnsi="仿宋" w:eastAsia="仿宋" w:cs="仿宋"/>
                <w:color w:val="auto"/>
                <w:sz w:val="28"/>
                <w:szCs w:val="28"/>
              </w:rPr>
            </w:pPr>
          </w:p>
        </w:tc>
        <w:tc>
          <w:tcPr>
            <w:tcW w:w="1287" w:type="dxa"/>
            <w:noWrap w:val="0"/>
            <w:vAlign w:val="top"/>
          </w:tcPr>
          <w:p>
            <w:pPr>
              <w:spacing w:line="380" w:lineRule="exact"/>
              <w:jc w:val="center"/>
              <w:rPr>
                <w:rFonts w:ascii="仿宋" w:hAnsi="仿宋" w:eastAsia="仿宋" w:cs="仿宋"/>
                <w:color w:val="auto"/>
                <w:sz w:val="28"/>
                <w:szCs w:val="28"/>
              </w:rPr>
            </w:pPr>
          </w:p>
        </w:tc>
        <w:tc>
          <w:tcPr>
            <w:tcW w:w="1038" w:type="dxa"/>
            <w:noWrap w:val="0"/>
            <w:vAlign w:val="top"/>
          </w:tcPr>
          <w:p>
            <w:pPr>
              <w:spacing w:line="380" w:lineRule="exact"/>
              <w:jc w:val="center"/>
              <w:rPr>
                <w:rFonts w:ascii="仿宋" w:hAnsi="仿宋" w:eastAsia="仿宋" w:cs="仿宋"/>
                <w:color w:val="auto"/>
                <w:sz w:val="28"/>
                <w:szCs w:val="28"/>
              </w:rPr>
            </w:pPr>
          </w:p>
        </w:tc>
        <w:tc>
          <w:tcPr>
            <w:tcW w:w="1262" w:type="dxa"/>
            <w:noWrap w:val="0"/>
            <w:vAlign w:val="top"/>
          </w:tcPr>
          <w:p>
            <w:pPr>
              <w:spacing w:line="380" w:lineRule="exact"/>
              <w:jc w:val="center"/>
              <w:rPr>
                <w:rFonts w:ascii="仿宋" w:hAnsi="仿宋" w:eastAsia="仿宋" w:cs="仿宋"/>
                <w:color w:val="auto"/>
                <w:sz w:val="28"/>
                <w:szCs w:val="28"/>
              </w:rPr>
            </w:pPr>
          </w:p>
        </w:tc>
        <w:tc>
          <w:tcPr>
            <w:tcW w:w="613" w:type="dxa"/>
            <w:noWrap w:val="0"/>
            <w:vAlign w:val="top"/>
          </w:tcPr>
          <w:p>
            <w:pPr>
              <w:spacing w:line="380" w:lineRule="exact"/>
              <w:jc w:val="center"/>
              <w:rPr>
                <w:rFonts w:ascii="仿宋" w:hAnsi="仿宋" w:eastAsia="仿宋" w:cs="仿宋"/>
                <w:color w:val="auto"/>
                <w:sz w:val="28"/>
                <w:szCs w:val="28"/>
              </w:rPr>
            </w:pPr>
          </w:p>
        </w:tc>
      </w:tr>
    </w:tbl>
    <w:p>
      <w:pPr>
        <w:spacing w:line="440" w:lineRule="exact"/>
        <w:rPr>
          <w:rFonts w:ascii="仿宋" w:hAnsi="仿宋" w:eastAsia="仿宋" w:cs="仿宋"/>
          <w:b/>
          <w:bCs/>
          <w:color w:val="auto"/>
          <w:sz w:val="24"/>
        </w:rPr>
      </w:pPr>
    </w:p>
    <w:p>
      <w:pPr>
        <w:spacing w:line="360" w:lineRule="exact"/>
        <w:rPr>
          <w:rFonts w:hint="eastAsia" w:ascii="仿宋" w:hAnsi="仿宋" w:eastAsia="仿宋" w:cs="仿宋"/>
          <w:color w:val="auto"/>
          <w:sz w:val="24"/>
          <w:lang w:val="en-US" w:eastAsia="zh-CN"/>
        </w:rPr>
      </w:pPr>
      <w:r>
        <w:rPr>
          <w:rFonts w:hint="eastAsia" w:ascii="仿宋" w:hAnsi="仿宋" w:eastAsia="仿宋" w:cs="仿宋"/>
          <w:color w:val="auto"/>
          <w:sz w:val="24"/>
        </w:rPr>
        <w:t>注：</w:t>
      </w:r>
      <w:r>
        <w:rPr>
          <w:rFonts w:hint="eastAsia" w:ascii="仿宋" w:hAnsi="仿宋" w:eastAsia="仿宋" w:cs="仿宋"/>
          <w:color w:val="auto"/>
          <w:sz w:val="24"/>
          <w:lang w:val="en-US" w:eastAsia="zh-CN"/>
        </w:rPr>
        <w:t>1.</w:t>
      </w:r>
      <w:r>
        <w:rPr>
          <w:rFonts w:hint="eastAsia" w:ascii="仿宋" w:hAnsi="仿宋" w:eastAsia="仿宋" w:cs="仿宋"/>
          <w:color w:val="auto"/>
          <w:sz w:val="24"/>
        </w:rPr>
        <w:t>申报单位：填写所有参与项目攻关的单位名称</w:t>
      </w:r>
      <w:r>
        <w:rPr>
          <w:rFonts w:hint="eastAsia" w:ascii="仿宋" w:hAnsi="仿宋" w:eastAsia="仿宋" w:cs="仿宋"/>
          <w:color w:val="auto"/>
          <w:sz w:val="24"/>
          <w:lang w:eastAsia="zh-CN"/>
        </w:rPr>
        <w:t>，包括牵头高校、合作单位。</w:t>
      </w:r>
    </w:p>
    <w:p>
      <w:pPr>
        <w:spacing w:line="360" w:lineRule="exact"/>
        <w:ind w:firstLine="480" w:firstLineChars="200"/>
        <w:rPr>
          <w:rFonts w:eastAsia="仿宋_GB2312"/>
          <w:color w:val="auto"/>
        </w:rPr>
      </w:pPr>
      <w:r>
        <w:rPr>
          <w:rFonts w:hint="eastAsia" w:ascii="仿宋_GB2312" w:hAnsi="仿宋_GB2312" w:eastAsia="仿宋_GB2312" w:cs="仿宋_GB2312"/>
          <w:color w:val="auto"/>
          <w:sz w:val="24"/>
          <w:lang w:val="en-US" w:eastAsia="zh-CN"/>
        </w:rPr>
        <w:t>2</w:t>
      </w:r>
      <w:r>
        <w:rPr>
          <w:rFonts w:hint="eastAsia" w:ascii="仿宋_GB2312" w:hAnsi="仿宋_GB2312" w:eastAsia="仿宋_GB2312" w:cs="仿宋_GB2312"/>
          <w:color w:val="auto"/>
          <w:sz w:val="24"/>
        </w:rPr>
        <w:t>.</w:t>
      </w:r>
      <w:r>
        <w:rPr>
          <w:rFonts w:hint="eastAsia" w:ascii="仿宋" w:hAnsi="仿宋" w:eastAsia="仿宋" w:cs="仿宋"/>
          <w:color w:val="auto"/>
          <w:sz w:val="24"/>
        </w:rPr>
        <w:t>所属领域：</w:t>
      </w:r>
      <w:r>
        <w:rPr>
          <w:rFonts w:hint="eastAsia" w:ascii="仿宋_GB2312" w:hAnsi="仿宋_GB2312" w:eastAsia="仿宋_GB2312" w:cs="仿宋_GB2312"/>
          <w:color w:val="auto"/>
          <w:sz w:val="24"/>
        </w:rPr>
        <w:t>请对照攻关领域指导目录（附件1）中的大类进行填写，如电子信息类、高端装备类等；</w:t>
      </w:r>
    </w:p>
    <w:p>
      <w:pPr>
        <w:pStyle w:val="6"/>
        <w:spacing w:after="0" w:line="360" w:lineRule="exact"/>
        <w:ind w:firstLine="480" w:firstLineChars="200"/>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3</w:t>
      </w:r>
      <w:r>
        <w:rPr>
          <w:rFonts w:hint="eastAsia" w:ascii="仿宋_GB2312" w:hAnsi="仿宋_GB2312" w:eastAsia="仿宋_GB2312" w:cs="仿宋_GB2312"/>
          <w:color w:val="auto"/>
          <w:sz w:val="24"/>
        </w:rPr>
        <w:t>.攻关方向：请对照攻关领域指导目录（附件1）中所列的具体方向进行填写，如集成电路设计等；</w:t>
      </w:r>
    </w:p>
    <w:p>
      <w:pPr>
        <w:pStyle w:val="6"/>
        <w:spacing w:after="0" w:line="360" w:lineRule="exact"/>
        <w:ind w:firstLine="480" w:firstLineChars="200"/>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w:t>
      </w:r>
      <w:r>
        <w:rPr>
          <w:rFonts w:hint="eastAsia" w:ascii="仿宋_GB2312" w:hAnsi="仿宋_GB2312" w:eastAsia="仿宋_GB2312" w:cs="仿宋_GB2312"/>
          <w:color w:val="auto"/>
          <w:sz w:val="24"/>
        </w:rPr>
        <w:t>.项目研发投入：单位为万元，小数点后保留两位数字，如123.45；</w:t>
      </w:r>
    </w:p>
    <w:p>
      <w:pPr>
        <w:spacing w:line="360" w:lineRule="exact"/>
        <w:ind w:firstLine="480" w:firstLineChars="200"/>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5</w:t>
      </w:r>
      <w:r>
        <w:rPr>
          <w:rFonts w:hint="eastAsia" w:ascii="仿宋_GB2312" w:hAnsi="仿宋_GB2312" w:eastAsia="仿宋_GB2312" w:cs="仿宋_GB2312"/>
          <w:color w:val="auto"/>
          <w:sz w:val="24"/>
        </w:rPr>
        <w:t>.实施年限：请填写具体年份和月份，</w:t>
      </w:r>
      <w:r>
        <w:rPr>
          <w:rFonts w:hint="eastAsia" w:ascii="仿宋_GB2312" w:hAnsi="仿宋_GB2312" w:eastAsia="仿宋_GB2312" w:cs="仿宋_GB2312"/>
          <w:color w:val="auto"/>
          <w:sz w:val="24"/>
          <w:lang w:eastAsia="zh-CN"/>
        </w:rPr>
        <w:t>起始时间为项目实际开始攻关的时间，</w:t>
      </w:r>
      <w:r>
        <w:rPr>
          <w:rFonts w:hint="eastAsia" w:ascii="仿宋_GB2312" w:hAnsi="仿宋_GB2312" w:eastAsia="仿宋_GB2312" w:cs="仿宋_GB2312"/>
          <w:color w:val="auto"/>
          <w:sz w:val="24"/>
        </w:rPr>
        <w:t>如202</w:t>
      </w:r>
      <w:r>
        <w:rPr>
          <w:rFonts w:hint="eastAsia" w:ascii="仿宋_GB2312" w:hAnsi="仿宋_GB2312" w:eastAsia="仿宋_GB2312" w:cs="仿宋_GB2312"/>
          <w:color w:val="auto"/>
          <w:sz w:val="24"/>
          <w:lang w:val="en-US" w:eastAsia="zh-CN"/>
        </w:rPr>
        <w:t>4</w:t>
      </w:r>
      <w:r>
        <w:rPr>
          <w:rFonts w:hint="eastAsia" w:ascii="仿宋_GB2312" w:hAnsi="仿宋_GB2312" w:eastAsia="仿宋_GB2312" w:cs="仿宋_GB2312"/>
          <w:color w:val="auto"/>
          <w:sz w:val="24"/>
        </w:rPr>
        <w:t>年1月-202</w:t>
      </w:r>
      <w:r>
        <w:rPr>
          <w:rFonts w:hint="eastAsia" w:ascii="仿宋_GB2312" w:hAnsi="仿宋_GB2312" w:eastAsia="仿宋_GB2312" w:cs="仿宋_GB2312"/>
          <w:color w:val="auto"/>
          <w:sz w:val="24"/>
          <w:lang w:val="en-US" w:eastAsia="zh-CN"/>
        </w:rPr>
        <w:t>5</w:t>
      </w:r>
      <w:r>
        <w:rPr>
          <w:rFonts w:hint="eastAsia" w:ascii="仿宋_GB2312" w:hAnsi="仿宋_GB2312" w:eastAsia="仿宋_GB2312" w:cs="仿宋_GB2312"/>
          <w:color w:val="auto"/>
          <w:sz w:val="24"/>
        </w:rPr>
        <w:t>年</w:t>
      </w:r>
      <w:r>
        <w:rPr>
          <w:rFonts w:hint="eastAsia" w:ascii="仿宋_GB2312" w:hAnsi="仿宋_GB2312" w:eastAsia="仿宋_GB2312" w:cs="仿宋_GB2312"/>
          <w:color w:val="auto"/>
          <w:sz w:val="24"/>
          <w:lang w:val="en-US" w:eastAsia="zh-CN"/>
        </w:rPr>
        <w:t>6</w:t>
      </w:r>
      <w:r>
        <w:rPr>
          <w:rFonts w:hint="eastAsia" w:ascii="仿宋_GB2312" w:hAnsi="仿宋_GB2312" w:eastAsia="仿宋_GB2312" w:cs="仿宋_GB2312"/>
          <w:color w:val="auto"/>
          <w:sz w:val="24"/>
        </w:rPr>
        <w:t>月；</w:t>
      </w:r>
    </w:p>
    <w:p>
      <w:pPr>
        <w:spacing w:line="360" w:lineRule="exact"/>
        <w:ind w:firstLine="480" w:firstLineChars="200"/>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6</w:t>
      </w:r>
      <w:r>
        <w:rPr>
          <w:rFonts w:hint="eastAsia" w:ascii="仿宋_GB2312" w:hAnsi="仿宋_GB2312" w:eastAsia="仿宋_GB2312" w:cs="仿宋_GB2312"/>
          <w:color w:val="auto"/>
          <w:sz w:val="24"/>
        </w:rPr>
        <w:t>.预计产业化时间：均填写公历，格式为XXXX年X月，如202</w:t>
      </w:r>
      <w:r>
        <w:rPr>
          <w:rFonts w:hint="eastAsia" w:ascii="仿宋_GB2312" w:hAnsi="仿宋_GB2312" w:eastAsia="仿宋_GB2312" w:cs="仿宋_GB2312"/>
          <w:color w:val="auto"/>
          <w:sz w:val="24"/>
          <w:lang w:val="en-US" w:eastAsia="zh-CN"/>
        </w:rPr>
        <w:t>5</w:t>
      </w:r>
      <w:r>
        <w:rPr>
          <w:rFonts w:hint="eastAsia" w:ascii="仿宋_GB2312" w:hAnsi="仿宋_GB2312" w:eastAsia="仿宋_GB2312" w:cs="仿宋_GB2312"/>
          <w:color w:val="auto"/>
          <w:sz w:val="24"/>
        </w:rPr>
        <w:t>年6月;</w:t>
      </w:r>
    </w:p>
    <w:p>
      <w:pPr>
        <w:spacing w:line="360" w:lineRule="exact"/>
        <w:ind w:firstLine="480" w:firstLineChars="200"/>
        <w:rPr>
          <w:rFonts w:hint="default"/>
          <w:color w:val="auto"/>
        </w:rPr>
      </w:pPr>
      <w:r>
        <w:rPr>
          <w:rFonts w:hint="eastAsia" w:ascii="仿宋_GB2312" w:hAnsi="仿宋_GB2312" w:eastAsia="仿宋_GB2312" w:cs="仿宋_GB2312"/>
          <w:color w:val="auto"/>
          <w:sz w:val="24"/>
          <w:lang w:val="en-US" w:eastAsia="zh-CN"/>
        </w:rPr>
        <w:t>7</w:t>
      </w:r>
      <w:r>
        <w:rPr>
          <w:rFonts w:hint="eastAsia" w:ascii="仿宋_GB2312" w:hAnsi="仿宋_GB2312" w:eastAsia="仿宋_GB2312" w:cs="仿宋_GB2312"/>
          <w:color w:val="auto"/>
          <w:sz w:val="24"/>
        </w:rPr>
        <w:t>.若存在无法填写的，请在备注中注明原因。</w:t>
      </w:r>
    </w:p>
    <w:p>
      <w:pPr>
        <w:rPr>
          <w:rFonts w:hint="default"/>
          <w:color w:val="auto"/>
        </w:rPr>
        <w:sectPr>
          <w:pgSz w:w="16838" w:h="11906" w:orient="landscape"/>
          <w:pgMar w:top="1800" w:right="1440" w:bottom="1800" w:left="1440" w:header="851" w:footer="992" w:gutter="0"/>
          <w:cols w:space="720" w:num="1"/>
          <w:docGrid w:type="lines" w:linePitch="312" w:charSpace="0"/>
        </w:sectPr>
      </w:pPr>
    </w:p>
    <w:p>
      <w:pPr>
        <w:pStyle w:val="8"/>
        <w:keepNext w:val="0"/>
        <w:keepLines w:val="0"/>
        <w:widowControl/>
        <w:suppressLineNumbers w:val="0"/>
        <w:shd w:val="clear" w:fill="FFFFFF"/>
        <w:spacing w:before="150" w:beforeAutospacing="0" w:after="0" w:afterAutospacing="0" w:line="600" w:lineRule="exact"/>
        <w:ind w:left="0" w:right="0"/>
        <w:jc w:val="right"/>
        <w:rPr>
          <w:rFonts w:hint="eastAsia" w:ascii="仿宋_GB2312" w:hAnsi="仿宋_GB2312" w:eastAsia="仿宋_GB2312" w:cs="仿宋_GB2312"/>
          <w:sz w:val="31"/>
          <w:szCs w:val="31"/>
          <w:shd w:val="clear" w:fill="FFFFFF"/>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AEDBDD"/>
    <w:multiLevelType w:val="singleLevel"/>
    <w:tmpl w:val="CFAEDBD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zMjg5MzYxNzE4YmQ1M2U4MTc0NjIxNDNhODIwNzQifQ=="/>
  </w:docVars>
  <w:rsids>
    <w:rsidRoot w:val="3A5D3A96"/>
    <w:rsid w:val="00F30178"/>
    <w:rsid w:val="02005B8D"/>
    <w:rsid w:val="031B2C7F"/>
    <w:rsid w:val="03307E6B"/>
    <w:rsid w:val="06AE5BB8"/>
    <w:rsid w:val="083E11BD"/>
    <w:rsid w:val="08FF2F8B"/>
    <w:rsid w:val="0FEA5E38"/>
    <w:rsid w:val="109D657B"/>
    <w:rsid w:val="12EA10B7"/>
    <w:rsid w:val="13B00092"/>
    <w:rsid w:val="14B52807"/>
    <w:rsid w:val="171D7976"/>
    <w:rsid w:val="19EB1658"/>
    <w:rsid w:val="1A7F18ED"/>
    <w:rsid w:val="1ABB268D"/>
    <w:rsid w:val="1E27299B"/>
    <w:rsid w:val="2613738E"/>
    <w:rsid w:val="2A84467E"/>
    <w:rsid w:val="33B0446E"/>
    <w:rsid w:val="398048E2"/>
    <w:rsid w:val="3A5D3A96"/>
    <w:rsid w:val="3B0A7044"/>
    <w:rsid w:val="3C342DB6"/>
    <w:rsid w:val="3DB94853"/>
    <w:rsid w:val="3FAA4467"/>
    <w:rsid w:val="46B502C1"/>
    <w:rsid w:val="4EA529C9"/>
    <w:rsid w:val="50BC7085"/>
    <w:rsid w:val="52900B34"/>
    <w:rsid w:val="62344338"/>
    <w:rsid w:val="640A1134"/>
    <w:rsid w:val="6468651B"/>
    <w:rsid w:val="6B777044"/>
    <w:rsid w:val="6E0F4DD7"/>
    <w:rsid w:val="704716DB"/>
    <w:rsid w:val="759A6034"/>
    <w:rsid w:val="78103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24"/>
      <w:szCs w:val="24"/>
      <w:lang w:val="en-US" w:eastAsia="zh-CN" w:bidi="ar"/>
    </w:rPr>
  </w:style>
  <w:style w:type="paragraph" w:styleId="5">
    <w:name w:val="heading 2"/>
    <w:basedOn w:val="1"/>
    <w:next w:val="1"/>
    <w:autoRedefine/>
    <w:semiHidden/>
    <w:unhideWhenUsed/>
    <w:qFormat/>
    <w:uiPriority w:val="0"/>
    <w:pPr>
      <w:shd w:val="clear" w:fill="000000"/>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2">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First Indent 2"/>
    <w:next w:val="3"/>
    <w:autoRedefine/>
    <w:qFormat/>
    <w:uiPriority w:val="99"/>
    <w:pPr>
      <w:widowControl w:val="0"/>
      <w:ind w:firstLine="420" w:firstLineChars="200"/>
      <w:jc w:val="both"/>
    </w:pPr>
    <w:rPr>
      <w:rFonts w:ascii="Calibri" w:hAnsi="Calibri" w:eastAsia="宋体" w:cs="Times New Roman"/>
      <w:kern w:val="2"/>
      <w:sz w:val="21"/>
      <w:szCs w:val="24"/>
      <w:lang w:val="en-US" w:eastAsia="zh-CN" w:bidi="ar-SA"/>
    </w:rPr>
  </w:style>
  <w:style w:type="paragraph" w:styleId="3">
    <w:name w:val="index 6"/>
    <w:next w:val="1"/>
    <w:autoRedefine/>
    <w:unhideWhenUsed/>
    <w:qFormat/>
    <w:uiPriority w:val="99"/>
    <w:pPr>
      <w:widowControl w:val="0"/>
      <w:ind w:left="2100"/>
      <w:jc w:val="both"/>
    </w:pPr>
    <w:rPr>
      <w:rFonts w:ascii="Times New Roman" w:hAnsi="Times New Roman" w:eastAsia="宋体" w:cs="Times New Roman"/>
      <w:kern w:val="2"/>
      <w:sz w:val="21"/>
      <w:szCs w:val="24"/>
      <w:lang w:val="en-US" w:eastAsia="zh-CN" w:bidi="ar-SA"/>
    </w:rPr>
  </w:style>
  <w:style w:type="paragraph" w:styleId="6">
    <w:name w:val="Body Text"/>
    <w:basedOn w:val="1"/>
    <w:next w:val="1"/>
    <w:autoRedefine/>
    <w:qFormat/>
    <w:uiPriority w:val="0"/>
    <w:pPr>
      <w:spacing w:after="140" w:line="276" w:lineRule="auto"/>
    </w:p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autoRedefine/>
    <w:qFormat/>
    <w:uiPriority w:val="0"/>
    <w:pPr>
      <w:spacing w:before="0" w:beforeAutospacing="1" w:after="0" w:afterAutospacing="1" w:line="26" w:lineRule="atLeast"/>
      <w:ind w:left="0" w:right="0"/>
      <w:jc w:val="left"/>
    </w:pPr>
    <w:rPr>
      <w:kern w:val="0"/>
      <w:sz w:val="24"/>
      <w:lang w:val="en-US" w:eastAsia="zh-CN" w:bidi="ar"/>
    </w:rPr>
  </w:style>
  <w:style w:type="paragraph" w:styleId="9">
    <w:name w:val="Title"/>
    <w:basedOn w:val="1"/>
    <w:next w:val="1"/>
    <w:qFormat/>
    <w:uiPriority w:val="10"/>
    <w:pPr>
      <w:jc w:val="center"/>
      <w:outlineLvl w:val="0"/>
    </w:pPr>
    <w:rPr>
      <w:rFonts w:ascii="方正小标宋_GBK" w:hAnsi="方正小标宋_GBK" w:eastAsia="方正小标宋_GBK" w:cs="方正小标宋_GBK"/>
      <w:sz w:val="44"/>
      <w:szCs w:val="44"/>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autoRedefine/>
    <w:qFormat/>
    <w:uiPriority w:val="0"/>
    <w:rPr>
      <w:b/>
      <w:bCs/>
    </w:rPr>
  </w:style>
  <w:style w:type="character" w:styleId="14">
    <w:name w:val="FollowedHyperlink"/>
    <w:basedOn w:val="12"/>
    <w:autoRedefine/>
    <w:qFormat/>
    <w:uiPriority w:val="0"/>
    <w:rPr>
      <w:rFonts w:hint="eastAsia" w:ascii="微软雅黑" w:hAnsi="微软雅黑" w:eastAsia="微软雅黑" w:cs="微软雅黑"/>
      <w:color w:val="3B3B3B"/>
      <w:u w:val="none"/>
    </w:rPr>
  </w:style>
  <w:style w:type="character" w:styleId="15">
    <w:name w:val="Emphasis"/>
    <w:basedOn w:val="12"/>
    <w:qFormat/>
    <w:uiPriority w:val="0"/>
    <w:rPr>
      <w:b/>
      <w:bCs/>
    </w:rPr>
  </w:style>
  <w:style w:type="character" w:styleId="16">
    <w:name w:val="HTML Definition"/>
    <w:basedOn w:val="12"/>
    <w:autoRedefine/>
    <w:qFormat/>
    <w:uiPriority w:val="0"/>
  </w:style>
  <w:style w:type="character" w:styleId="17">
    <w:name w:val="HTML Variable"/>
    <w:basedOn w:val="12"/>
    <w:qFormat/>
    <w:uiPriority w:val="0"/>
  </w:style>
  <w:style w:type="character" w:styleId="18">
    <w:name w:val="Hyperlink"/>
    <w:basedOn w:val="12"/>
    <w:autoRedefine/>
    <w:qFormat/>
    <w:uiPriority w:val="0"/>
    <w:rPr>
      <w:rFonts w:ascii="微软雅黑" w:hAnsi="微软雅黑" w:eastAsia="微软雅黑" w:cs="微软雅黑"/>
      <w:color w:val="3B3B3B"/>
      <w:u w:val="none"/>
    </w:rPr>
  </w:style>
  <w:style w:type="character" w:styleId="19">
    <w:name w:val="HTML Code"/>
    <w:basedOn w:val="12"/>
    <w:qFormat/>
    <w:uiPriority w:val="0"/>
    <w:rPr>
      <w:rFonts w:ascii="Courier New" w:hAnsi="Courier New"/>
      <w:sz w:val="20"/>
    </w:rPr>
  </w:style>
  <w:style w:type="character" w:styleId="20">
    <w:name w:val="HTML Cite"/>
    <w:basedOn w:val="12"/>
    <w:autoRedefine/>
    <w:qFormat/>
    <w:uiPriority w:val="0"/>
  </w:style>
  <w:style w:type="character" w:styleId="21">
    <w:name w:val="HTML Keyboard"/>
    <w:basedOn w:val="12"/>
    <w:autoRedefine/>
    <w:qFormat/>
    <w:uiPriority w:val="0"/>
    <w:rPr>
      <w:rFonts w:ascii="Courier New" w:hAnsi="Courier New"/>
      <w:sz w:val="20"/>
    </w:rPr>
  </w:style>
  <w:style w:type="character" w:styleId="22">
    <w:name w:val="HTML Sample"/>
    <w:basedOn w:val="12"/>
    <w:autoRedefine/>
    <w:qFormat/>
    <w:uiPriority w:val="0"/>
    <w:rPr>
      <w:rFonts w:ascii="Courier New" w:hAnsi="Courier New"/>
    </w:rPr>
  </w:style>
  <w:style w:type="character" w:customStyle="1" w:styleId="23">
    <w:name w:val="more_text"/>
    <w:basedOn w:val="12"/>
    <w:autoRedefine/>
    <w:qFormat/>
    <w:uiPriority w:val="0"/>
  </w:style>
  <w:style w:type="character" w:customStyle="1" w:styleId="24">
    <w:name w:val="item-name"/>
    <w:basedOn w:val="12"/>
    <w:qFormat/>
    <w:uiPriority w:val="0"/>
  </w:style>
  <w:style w:type="character" w:customStyle="1" w:styleId="25">
    <w:name w:val="item-name1"/>
    <w:basedOn w:val="12"/>
    <w:qFormat/>
    <w:uiPriority w:val="0"/>
  </w:style>
  <w:style w:type="character" w:customStyle="1" w:styleId="26">
    <w:name w:val="column-name18"/>
    <w:basedOn w:val="12"/>
    <w:autoRedefine/>
    <w:qFormat/>
    <w:uiPriority w:val="0"/>
    <w:rPr>
      <w:color w:val="0F429B"/>
    </w:rPr>
  </w:style>
  <w:style w:type="character" w:customStyle="1" w:styleId="27">
    <w:name w:val="news_meta"/>
    <w:basedOn w:val="12"/>
    <w:qFormat/>
    <w:uiPriority w:val="0"/>
    <w:rPr>
      <w:color w:val="9C9C9C"/>
    </w:rPr>
  </w:style>
  <w:style w:type="character" w:customStyle="1" w:styleId="28">
    <w:name w:val="news_title20"/>
    <w:basedOn w:val="12"/>
    <w:qFormat/>
    <w:uiPriority w:val="0"/>
  </w:style>
  <w:style w:type="character" w:customStyle="1" w:styleId="29">
    <w:name w:val="pubdate-month"/>
    <w:basedOn w:val="12"/>
    <w:autoRedefine/>
    <w:qFormat/>
    <w:uiPriority w:val="0"/>
    <w:rPr>
      <w:color w:val="FFFFFF"/>
      <w:sz w:val="24"/>
      <w:szCs w:val="24"/>
      <w:shd w:val="clear" w:fill="CC0000"/>
    </w:rPr>
  </w:style>
  <w:style w:type="character" w:customStyle="1" w:styleId="30">
    <w:name w:val="pubdate-day"/>
    <w:basedOn w:val="12"/>
    <w:autoRedefine/>
    <w:qFormat/>
    <w:uiPriority w:val="0"/>
    <w:rPr>
      <w:shd w:val="clear" w:fill="F2F2F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13062</Words>
  <Characters>13537</Characters>
  <Lines>0</Lines>
  <Paragraphs>0</Paragraphs>
  <TotalTime>91</TotalTime>
  <ScaleCrop>false</ScaleCrop>
  <LinksUpToDate>false</LinksUpToDate>
  <CharactersWithSpaces>14068</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2024-04-24T02:19:00Z</dcterms:created>
  <dc:creator>王玉林</dc:creator>
  <cp:lastModifiedBy>冰雪蕊剑</cp:lastModifiedBy>
  <dcterms:modified xsi:type="dcterms:W3CDTF">2024-04-29T08:17:32Z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4167CB3795E14EF59AF907829632D518_13</vt:lpwstr>
  </property>
</Properties>
</file>