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7EAC3"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武夷学院大型仪器维修后性能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鉴定表</w:t>
      </w:r>
    </w:p>
    <w:tbl>
      <w:tblPr>
        <w:tblStyle w:val="4"/>
        <w:tblW w:w="109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2437"/>
        <w:gridCol w:w="1712"/>
        <w:gridCol w:w="2034"/>
        <w:gridCol w:w="1669"/>
        <w:gridCol w:w="1675"/>
      </w:tblGrid>
      <w:tr w14:paraId="1A988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  <w:jc w:val="center"/>
        </w:trPr>
        <w:tc>
          <w:tcPr>
            <w:tcW w:w="1452" w:type="dxa"/>
            <w:vAlign w:val="center"/>
          </w:tcPr>
          <w:p w14:paraId="0F3F6D75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9527" w:type="dxa"/>
            <w:gridSpan w:val="5"/>
            <w:vAlign w:val="center"/>
          </w:tcPr>
          <w:p w14:paraId="48C07A3C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7C4F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452" w:type="dxa"/>
            <w:vAlign w:val="center"/>
          </w:tcPr>
          <w:p w14:paraId="426E8F61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设备名称</w:t>
            </w:r>
          </w:p>
        </w:tc>
        <w:tc>
          <w:tcPr>
            <w:tcW w:w="2437" w:type="dxa"/>
            <w:vAlign w:val="center"/>
          </w:tcPr>
          <w:p w14:paraId="46B0CBA9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12" w:type="dxa"/>
            <w:vAlign w:val="center"/>
          </w:tcPr>
          <w:p w14:paraId="7356787A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设备编号</w:t>
            </w:r>
          </w:p>
        </w:tc>
        <w:tc>
          <w:tcPr>
            <w:tcW w:w="2034" w:type="dxa"/>
            <w:vAlign w:val="center"/>
          </w:tcPr>
          <w:p w14:paraId="09EDAEEC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9" w:type="dxa"/>
            <w:vAlign w:val="center"/>
          </w:tcPr>
          <w:p w14:paraId="0BC146C5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型号规格</w:t>
            </w:r>
          </w:p>
        </w:tc>
        <w:tc>
          <w:tcPr>
            <w:tcW w:w="1675" w:type="dxa"/>
            <w:vAlign w:val="center"/>
          </w:tcPr>
          <w:p w14:paraId="193970B3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8B08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452" w:type="dxa"/>
            <w:vAlign w:val="center"/>
          </w:tcPr>
          <w:p w14:paraId="6D389AE4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购置时间</w:t>
            </w:r>
          </w:p>
        </w:tc>
        <w:tc>
          <w:tcPr>
            <w:tcW w:w="2437" w:type="dxa"/>
            <w:vAlign w:val="center"/>
          </w:tcPr>
          <w:p w14:paraId="722A5BC1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12" w:type="dxa"/>
            <w:vAlign w:val="center"/>
          </w:tcPr>
          <w:p w14:paraId="1192FD8B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设备原值</w:t>
            </w:r>
          </w:p>
        </w:tc>
        <w:tc>
          <w:tcPr>
            <w:tcW w:w="2034" w:type="dxa"/>
            <w:vAlign w:val="center"/>
          </w:tcPr>
          <w:p w14:paraId="76F78363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9" w:type="dxa"/>
            <w:vAlign w:val="center"/>
          </w:tcPr>
          <w:p w14:paraId="1F50C31E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维修预算</w:t>
            </w:r>
          </w:p>
        </w:tc>
        <w:tc>
          <w:tcPr>
            <w:tcW w:w="1675" w:type="dxa"/>
            <w:vAlign w:val="center"/>
          </w:tcPr>
          <w:p w14:paraId="6EE95BB7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830C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4" w:hRule="atLeast"/>
          <w:jc w:val="center"/>
        </w:trPr>
        <w:tc>
          <w:tcPr>
            <w:tcW w:w="1452" w:type="dxa"/>
            <w:vAlign w:val="center"/>
          </w:tcPr>
          <w:p w14:paraId="3D55B93F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初步验收</w:t>
            </w:r>
          </w:p>
        </w:tc>
        <w:tc>
          <w:tcPr>
            <w:tcW w:w="9527" w:type="dxa"/>
            <w:gridSpan w:val="5"/>
            <w:vAlign w:val="center"/>
          </w:tcPr>
          <w:p w14:paraId="2E6CE75E">
            <w:pPr>
              <w:jc w:val="both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  <w:t>维修项目是否完成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 xml:space="preserve">                             其它：</w:t>
            </w:r>
          </w:p>
          <w:p w14:paraId="42AEEEF3">
            <w:pPr>
              <w:jc w:val="both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  <w:t>配件更换是否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完成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eastAsia="zh-CN"/>
              </w:rPr>
              <w:t>：</w:t>
            </w:r>
          </w:p>
          <w:p w14:paraId="6021BEB1">
            <w:pPr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</w:rPr>
              <w:t>外观检查无损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eastAsia="zh-CN"/>
              </w:rPr>
              <w:t>：</w:t>
            </w:r>
          </w:p>
        </w:tc>
      </w:tr>
      <w:tr w14:paraId="436AC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8" w:hRule="atLeast"/>
          <w:jc w:val="center"/>
        </w:trPr>
        <w:tc>
          <w:tcPr>
            <w:tcW w:w="1452" w:type="dxa"/>
            <w:vAlign w:val="center"/>
          </w:tcPr>
          <w:p w14:paraId="3075F6AA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同类仪器</w:t>
            </w:r>
          </w:p>
          <w:p w14:paraId="4F038363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对比验证</w:t>
            </w:r>
          </w:p>
        </w:tc>
        <w:tc>
          <w:tcPr>
            <w:tcW w:w="9527" w:type="dxa"/>
            <w:gridSpan w:val="5"/>
            <w:vAlign w:val="center"/>
          </w:tcPr>
          <w:p w14:paraId="731BAFC9">
            <w:pPr>
              <w:tabs>
                <w:tab w:val="left" w:pos="399"/>
              </w:tabs>
              <w:ind w:firstLine="360" w:firstLineChars="200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  <w:t>可选择校内或校外同类设备，对相同样品进行平行测试，分析结果应具备一致性，可填写附件。（填写时可删除）</w:t>
            </w:r>
          </w:p>
        </w:tc>
      </w:tr>
      <w:tr w14:paraId="280EA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1" w:hRule="atLeast"/>
          <w:jc w:val="center"/>
        </w:trPr>
        <w:tc>
          <w:tcPr>
            <w:tcW w:w="1452" w:type="dxa"/>
            <w:vAlign w:val="center"/>
          </w:tcPr>
          <w:p w14:paraId="0FB39BEA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专家验收</w:t>
            </w:r>
          </w:p>
          <w:p w14:paraId="0FC87F92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意见</w:t>
            </w:r>
          </w:p>
        </w:tc>
        <w:tc>
          <w:tcPr>
            <w:tcW w:w="9527" w:type="dxa"/>
            <w:gridSpan w:val="5"/>
            <w:vAlign w:val="center"/>
          </w:tcPr>
          <w:p w14:paraId="6D704CA1">
            <w:pPr>
              <w:ind w:firstLine="360" w:firstLineChars="200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  <w:t>组织原论证专家组或相关专家（3人以上）审核测试结果，判断是否恢复至出厂性能（填写时可删除）</w:t>
            </w:r>
          </w:p>
          <w:p w14:paraId="54376E8E">
            <w:pPr>
              <w:ind w:firstLine="360" w:firstLineChars="200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2CD88FF8">
            <w:pPr>
              <w:ind w:firstLine="360" w:firstLineChars="200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1027A584">
            <w:pPr>
              <w:ind w:firstLine="360" w:firstLineChars="200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4427A48F">
            <w:pPr>
              <w:ind w:firstLine="360" w:firstLineChars="200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6A75E193">
            <w:pPr>
              <w:jc w:val="left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 xml:space="preserve">专家签字：                                                    </w:t>
            </w:r>
            <w:r>
              <w:rPr>
                <w:rFonts w:hint="eastAsia"/>
                <w:lang w:val="en-US" w:eastAsia="zh-CN"/>
              </w:rPr>
              <w:t>年   月   日</w:t>
            </w:r>
          </w:p>
        </w:tc>
      </w:tr>
      <w:tr w14:paraId="2702A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8" w:hRule="atLeast"/>
          <w:jc w:val="center"/>
        </w:trPr>
        <w:tc>
          <w:tcPr>
            <w:tcW w:w="1452" w:type="dxa"/>
            <w:vAlign w:val="center"/>
          </w:tcPr>
          <w:p w14:paraId="7E481904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鉴定</w:t>
            </w:r>
          </w:p>
          <w:p w14:paraId="2F29624E">
            <w:pPr>
              <w:jc w:val="center"/>
              <w:rPr>
                <w:rFonts w:hint="default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结果</w:t>
            </w:r>
          </w:p>
        </w:tc>
        <w:tc>
          <w:tcPr>
            <w:tcW w:w="9527" w:type="dxa"/>
            <w:gridSpan w:val="5"/>
            <w:vAlign w:val="center"/>
          </w:tcPr>
          <w:p w14:paraId="54461CE9">
            <w:pPr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41D91FC3">
            <w:pPr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26D2DB4A">
            <w:pPr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61015C4A">
            <w:pPr>
              <w:jc w:val="both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  <w:t>包含维修情况简述、测试数据、对比分析、专家结论、给出验收意见。</w:t>
            </w:r>
          </w:p>
          <w:p w14:paraId="6DB68021">
            <w:pPr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747ECC32">
            <w:pPr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457C7355">
            <w:pPr>
              <w:tabs>
                <w:tab w:val="left" w:pos="784"/>
                <w:tab w:val="left" w:pos="6601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 w14:paraId="11D0CC89">
            <w:pPr>
              <w:tabs>
                <w:tab w:val="left" w:pos="784"/>
                <w:tab w:val="left" w:pos="6601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 w14:paraId="4C407445">
            <w:pPr>
              <w:tabs>
                <w:tab w:val="left" w:pos="784"/>
                <w:tab w:val="left" w:pos="6601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lang w:val="en-US" w:eastAsia="zh-CN"/>
              </w:rPr>
              <w:t>设备维护维修科签字：</w:t>
            </w:r>
            <w:r>
              <w:rPr>
                <w:rFonts w:hint="eastAsia"/>
                <w:lang w:val="en-US" w:eastAsia="zh-CN"/>
              </w:rPr>
              <w:tab/>
            </w:r>
          </w:p>
          <w:p w14:paraId="50C34BE6">
            <w:pPr>
              <w:tabs>
                <w:tab w:val="left" w:pos="6601"/>
              </w:tabs>
              <w:bidi w:val="0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   月   日</w:t>
            </w:r>
          </w:p>
        </w:tc>
      </w:tr>
    </w:tbl>
    <w:p w14:paraId="1F150B4B">
      <w:pP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</w:pPr>
    </w:p>
    <w:p w14:paraId="1F12F4DB">
      <w:pP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  <w:t>对比验证要求：</w:t>
      </w:r>
    </w:p>
    <w:p w14:paraId="0A8834BC"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  <w:t>样品要求：选用标准样品或具有代表性的实验样品。</w:t>
      </w:r>
    </w:p>
    <w:p w14:paraId="16153385"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  <w:t>对比设备：为同型号或技术性能相近的仪器，具备正常运行状态。</w:t>
      </w:r>
    </w:p>
    <w:p w14:paraId="10AA9EC0"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  <w:t>对比指标：包括但不限于测试准确度、重复性、灵敏度、运行稳定性等。</w:t>
      </w:r>
    </w:p>
    <w:p w14:paraId="4430795E"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  <w:t>判定标准：维修后仪器测试数据应与对比设备结果误差在合理范围内（如±1%内）。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00D71A-50C2-4C5F-8BCF-3854D3BA8D9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30C4BFB-12C1-4A38-8CF4-1FF2B803BA9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0348B6B-D713-48ED-88B3-623EE6F2A8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5492B7A-BE11-49F6-843C-692739C5484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232047D-6A20-4B79-91EE-4D12262D7071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6" w:fontKey="{160EB483-7BDB-424B-B8E9-1A0628D21EC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973F56E9-4C42-46CD-8BFB-79D8C902C92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3B3355"/>
    <w:multiLevelType w:val="singleLevel"/>
    <w:tmpl w:val="393B33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FC5549"/>
    <w:rsid w:val="050B0AD1"/>
    <w:rsid w:val="05793C8D"/>
    <w:rsid w:val="0B190AE3"/>
    <w:rsid w:val="0FF355AE"/>
    <w:rsid w:val="10AF0B64"/>
    <w:rsid w:val="10CD30DE"/>
    <w:rsid w:val="150D6C98"/>
    <w:rsid w:val="1A756CC1"/>
    <w:rsid w:val="1BAE3795"/>
    <w:rsid w:val="1DFC5549"/>
    <w:rsid w:val="1EF30F1B"/>
    <w:rsid w:val="20757BD3"/>
    <w:rsid w:val="212B28C6"/>
    <w:rsid w:val="29BE6E8B"/>
    <w:rsid w:val="29CE7125"/>
    <w:rsid w:val="2F7A5B19"/>
    <w:rsid w:val="34F5497F"/>
    <w:rsid w:val="35AD6309"/>
    <w:rsid w:val="36F33C0B"/>
    <w:rsid w:val="383D0E4C"/>
    <w:rsid w:val="386106E0"/>
    <w:rsid w:val="38793984"/>
    <w:rsid w:val="3B3360B0"/>
    <w:rsid w:val="3DA51537"/>
    <w:rsid w:val="40E83499"/>
    <w:rsid w:val="448C3304"/>
    <w:rsid w:val="44953938"/>
    <w:rsid w:val="47967241"/>
    <w:rsid w:val="496C6D8A"/>
    <w:rsid w:val="499A379E"/>
    <w:rsid w:val="4B5B42C9"/>
    <w:rsid w:val="4ED36AA9"/>
    <w:rsid w:val="52D40070"/>
    <w:rsid w:val="576019F9"/>
    <w:rsid w:val="596D23CF"/>
    <w:rsid w:val="59971C18"/>
    <w:rsid w:val="5D600B2F"/>
    <w:rsid w:val="60EF0869"/>
    <w:rsid w:val="62891CB7"/>
    <w:rsid w:val="6A2904FB"/>
    <w:rsid w:val="6DCE0C52"/>
    <w:rsid w:val="700C2451"/>
    <w:rsid w:val="717676DE"/>
    <w:rsid w:val="78436C2C"/>
    <w:rsid w:val="7E7F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432\AppData\Roaming\kingsoft\office6\templates\docerresourceshop\template\20677072\9030dc4b-63fc-4742-b65a-71deb2302449\&#35774;&#22791;&#32500;&#20462;&#20445;&#20859;&#35760;&#24405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设备维修保养记录表.docx</Template>
  <Pages>1</Pages>
  <Words>370</Words>
  <Characters>371</Characters>
  <Lines>0</Lines>
  <Paragraphs>0</Paragraphs>
  <TotalTime>1</TotalTime>
  <ScaleCrop>false</ScaleCrop>
  <LinksUpToDate>false</LinksUpToDate>
  <CharactersWithSpaces>465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2025-04-07T22:34:00Z</dcterms:created>
  <dc:creator>笑笑叶儿</dc:creator>
  <cp:lastModifiedBy>笑笑叶儿</cp:lastModifiedBy>
  <cp:lastPrinted>2025-04-07T23:15:00Z</cp:lastPrinted>
  <dcterms:modified xsi:type="dcterms:W3CDTF">2025-04-08T06:17:30Z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7A886511F4F745F5BF818804C76AFBB6_13</vt:lpwstr>
  </property>
  <property fmtid="{D5CDD505-2E9C-101B-9397-08002B2CF9AE}" pid="4" name="KSOTemplateUUID">
    <vt:lpwstr>v1.0_mb_s0r36aZFsBwc1b3tyT5bEw==</vt:lpwstr>
  </property>
  <property fmtid="{D5CDD505-2E9C-101B-9397-08002B2CF9AE}" pid="5" name="KSOTemplateDocerSaveRecord">
    <vt:lpwstr>eyJoZGlkIjoiNDU3Y2Y5MzVkYmY0ODZiNTE0MWZmZWJmNDY4ZGVkZGMiLCJ1c2VySWQiOiIyMTUyODEyMzUifQ==</vt:lpwstr>
  </property>
</Properties>
</file>