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3E" w:rsidRPr="009F7FA4" w:rsidRDefault="000A343E" w:rsidP="000A343E">
      <w:pPr>
        <w:widowControl/>
        <w:shd w:val="clear" w:color="auto" w:fill="FFFFFF"/>
        <w:adjustRightInd w:val="0"/>
        <w:snapToGrid w:val="0"/>
        <w:spacing w:line="360" w:lineRule="auto"/>
        <w:ind w:left="634"/>
        <w:jc w:val="left"/>
        <w:textAlignment w:val="baseline"/>
        <w:rPr>
          <w:rFonts w:ascii="仿宋_GB2312" w:eastAsia="仿宋_GB2312" w:hAnsi="微软雅黑" w:hint="eastAsia"/>
          <w:b w:val="0"/>
          <w:snapToGrid/>
          <w:color w:val="auto"/>
        </w:rPr>
      </w:pPr>
      <w:r w:rsidRPr="009F7FA4">
        <w:rPr>
          <w:rFonts w:ascii="仿宋_GB2312" w:eastAsia="仿宋_GB2312" w:hAnsi="inherit" w:hint="eastAsia"/>
          <w:b w:val="0"/>
          <w:snapToGrid/>
          <w:color w:val="auto"/>
          <w:bdr w:val="none" w:sz="0" w:space="0" w:color="auto" w:frame="1"/>
          <w:shd w:val="clear" w:color="auto" w:fill="FFFFFF"/>
        </w:rPr>
        <w:t>附件1：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77"/>
        <w:gridCol w:w="1603"/>
        <w:gridCol w:w="1500"/>
        <w:gridCol w:w="2045"/>
        <w:gridCol w:w="1970"/>
        <w:gridCol w:w="867"/>
        <w:gridCol w:w="1603"/>
        <w:gridCol w:w="1372"/>
        <w:gridCol w:w="2421"/>
      </w:tblGrid>
      <w:tr w:rsidR="000A343E" w:rsidRPr="009F7FA4" w:rsidTr="008402D0">
        <w:trPr>
          <w:trHeight w:val="560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44"/>
                <w:szCs w:val="44"/>
              </w:rPr>
            </w:pPr>
            <w:r w:rsidRPr="006F3211">
              <w:rPr>
                <w:rFonts w:ascii="仿宋_GB2312" w:eastAsia="仿宋_GB2312" w:hAnsi="inherit" w:hint="eastAsia"/>
                <w:snapToGrid/>
                <w:color w:val="auto"/>
                <w:sz w:val="44"/>
                <w:szCs w:val="44"/>
              </w:rPr>
              <w:t>武夷学院国有资产出租审批表</w:t>
            </w:r>
          </w:p>
          <w:p w:rsidR="000A343E" w:rsidRPr="006F3211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44"/>
                <w:szCs w:val="44"/>
              </w:rPr>
            </w:pPr>
            <w:r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u w:val="single"/>
                <w:bdr w:val="none" w:sz="0" w:space="0" w:color="auto" w:frame="1"/>
              </w:rPr>
              <w:t xml:space="preserve">             </w:t>
            </w:r>
            <w:r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部门/学院</w:t>
            </w:r>
            <w:r w:rsidRPr="009F7FA4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 xml:space="preserve">　　</w:t>
            </w:r>
            <w:r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 xml:space="preserve">                                          </w:t>
            </w:r>
            <w:r w:rsidRPr="009F7FA4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 xml:space="preserve">日期：　</w:t>
            </w:r>
            <w:r w:rsidRPr="009F7FA4">
              <w:rPr>
                <w:rFonts w:ascii="inherit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inherit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9F7FA4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 xml:space="preserve">年 </w:t>
            </w:r>
            <w:r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 xml:space="preserve">   </w:t>
            </w:r>
            <w:r w:rsidRPr="009F7FA4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 xml:space="preserve">月 </w:t>
            </w:r>
            <w:r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9F7FA4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日</w:t>
            </w:r>
          </w:p>
        </w:tc>
      </w:tr>
      <w:tr w:rsidR="000A343E" w:rsidRPr="00F63B46" w:rsidTr="008402D0">
        <w:trPr>
          <w:trHeight w:val="64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 w:rsidRPr="00F63B46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 w:rsidRPr="00F63B46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资产名称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  <w:t>资产编号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</w:pPr>
            <w:r w:rsidRPr="00F63B46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坐落位置</w:t>
            </w:r>
          </w:p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/存放地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 w:rsidRPr="00F63B46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面积（平方米）/设备价值（元）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 w:rsidRPr="00F63B46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数量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 w:rsidRPr="00F63B46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拟租赁期限（年）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 w:rsidRPr="00F63B46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拟年招租底价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Pr="00F63B46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</w:rPr>
            </w:pPr>
            <w:r w:rsidRPr="00F63B46">
              <w:rPr>
                <w:rFonts w:ascii="仿宋_GB2312" w:eastAsia="仿宋_GB2312" w:hAnsi="inherit" w:hint="eastAsia"/>
                <w:snapToGrid/>
                <w:color w:val="auto"/>
                <w:sz w:val="28"/>
                <w:szCs w:val="28"/>
                <w:bdr w:val="none" w:sz="0" w:space="0" w:color="auto" w:frame="1"/>
              </w:rPr>
              <w:t>拟招租方式</w:t>
            </w:r>
          </w:p>
        </w:tc>
      </w:tr>
      <w:tr w:rsidR="000A343E" w:rsidRPr="009F7FA4" w:rsidTr="008402D0">
        <w:trPr>
          <w:trHeight w:val="648"/>
        </w:trPr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4"/>
                <w:szCs w:val="24"/>
              </w:rPr>
            </w:pPr>
          </w:p>
        </w:tc>
      </w:tr>
      <w:tr w:rsidR="000A343E" w:rsidRPr="009F7FA4" w:rsidTr="008402D0">
        <w:trPr>
          <w:trHeight w:val="648"/>
        </w:trPr>
        <w:tc>
          <w:tcPr>
            <w:tcW w:w="2804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Pr="009F7FA4" w:rsidRDefault="000A343E" w:rsidP="00897A2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（1）经办人：                电话：</w:t>
            </w:r>
          </w:p>
        </w:tc>
        <w:tc>
          <w:tcPr>
            <w:tcW w:w="2196" w:type="pct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A343E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（4）</w:t>
            </w:r>
            <w:r w:rsidRPr="009F7FA4"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资产管理</w:t>
            </w:r>
            <w:r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处</w:t>
            </w:r>
            <w:r w:rsidRPr="009F7FA4"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意见：</w:t>
            </w:r>
          </w:p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</w:rPr>
            </w:pPr>
          </w:p>
        </w:tc>
      </w:tr>
      <w:tr w:rsidR="000A343E" w:rsidRPr="009F7FA4" w:rsidTr="008402D0">
        <w:trPr>
          <w:trHeight w:val="560"/>
        </w:trPr>
        <w:tc>
          <w:tcPr>
            <w:tcW w:w="2804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Pr="009F7FA4" w:rsidRDefault="000A343E" w:rsidP="00897A2A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（2）经办部门意见：</w:t>
            </w:r>
          </w:p>
        </w:tc>
        <w:tc>
          <w:tcPr>
            <w:tcW w:w="219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</w:tr>
      <w:tr w:rsidR="000A343E" w:rsidRPr="009F7FA4" w:rsidTr="008402D0">
        <w:trPr>
          <w:trHeight w:val="1290"/>
        </w:trPr>
        <w:tc>
          <w:tcPr>
            <w:tcW w:w="28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A343E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（3）经办</w:t>
            </w:r>
            <w:r w:rsidRPr="009F7FA4"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分管校领导意见：</w:t>
            </w:r>
          </w:p>
          <w:p w:rsidR="000A343E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</w:pPr>
          </w:p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43E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（5）</w:t>
            </w:r>
            <w:r w:rsidRPr="009F7FA4"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分管</w:t>
            </w:r>
            <w:r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资产</w:t>
            </w:r>
            <w:r w:rsidRPr="009F7FA4"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  <w:t>校领导意见：</w:t>
            </w:r>
          </w:p>
          <w:p w:rsidR="000A343E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  <w:bdr w:val="none" w:sz="0" w:space="0" w:color="auto" w:frame="1"/>
              </w:rPr>
            </w:pPr>
          </w:p>
          <w:p w:rsidR="000A343E" w:rsidRPr="009F7FA4" w:rsidRDefault="000A343E" w:rsidP="00897A2A">
            <w:pPr>
              <w:widowControl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仿宋_GB2312" w:eastAsia="仿宋_GB2312" w:hAnsi="inherit" w:hint="eastAsia"/>
                <w:b w:val="0"/>
                <w:snapToGrid/>
                <w:color w:val="auto"/>
                <w:sz w:val="28"/>
                <w:szCs w:val="28"/>
              </w:rPr>
            </w:pPr>
          </w:p>
        </w:tc>
      </w:tr>
    </w:tbl>
    <w:p w:rsidR="00615851" w:rsidRPr="000A343E" w:rsidRDefault="00615851"/>
    <w:sectPr w:rsidR="00615851" w:rsidRPr="000A343E" w:rsidSect="000A343E">
      <w:pgSz w:w="16838" w:h="11906" w:orient="landscape"/>
      <w:pgMar w:top="1800" w:right="1440" w:bottom="1800" w:left="1440" w:header="851" w:footer="992" w:gutter="0"/>
      <w:cols w:space="425"/>
      <w:docGrid w:type="lines"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21"/>
  <w:drawingGridVerticalSpacing w:val="43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A343E"/>
    <w:rsid w:val="000A343E"/>
    <w:rsid w:val="000E4335"/>
    <w:rsid w:val="00615851"/>
    <w:rsid w:val="008402D0"/>
    <w:rsid w:val="00AA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3E"/>
    <w:pPr>
      <w:widowControl w:val="0"/>
      <w:jc w:val="both"/>
    </w:pPr>
    <w:rPr>
      <w:rFonts w:ascii="宋体" w:eastAsia="宋体" w:hAnsi="宋体" w:cs="宋体"/>
      <w:b/>
      <w:snapToGrid w:val="0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A9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Theme="minorEastAsia" w:hAnsi="Arial" w:cs="Arial"/>
      <w:b w:val="0"/>
      <w:noProof/>
      <w:sz w:val="21"/>
      <w:szCs w:val="21"/>
      <w:lang w:eastAsia="en-US"/>
    </w:rPr>
  </w:style>
  <w:style w:type="paragraph" w:customStyle="1" w:styleId="TableText">
    <w:name w:val="Table Text"/>
    <w:basedOn w:val="a"/>
    <w:qFormat/>
    <w:rsid w:val="00AA0EA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SimSun" w:eastAsia="SimSun" w:hAnsi="SimSun" w:cs="SimSun"/>
      <w:b w:val="0"/>
      <w:noProof/>
      <w:sz w:val="35"/>
      <w:szCs w:val="3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武夷学院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林志銮</dc:creator>
  <cp:lastModifiedBy>林志銮</cp:lastModifiedBy>
  <cp:revision>2</cp:revision>
  <dcterms:created xsi:type="dcterms:W3CDTF">2024-06-06T00:44:00Z</dcterms:created>
  <dcterms:modified xsi:type="dcterms:W3CDTF">2024-06-06T00:46:00Z</dcterms:modified>
</cp:coreProperties>
</file>