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default" w:ascii="黑体" w:hAnsi="黑体" w:eastAsia="黑体" w:cs="Times New Roman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ascii="黑体" w:hAnsi="黑体" w:eastAsia="黑体" w:cs="Times New Roman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3-1</w:t>
      </w:r>
    </w:p>
    <w:bookmarkEnd w:id="0"/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授课教师（课程负责人）：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</w:pPr>
      <w:r>
        <w:rPr>
          <w:rFonts w:hint="eastAsia" w:ascii="黑体" w:hAnsi="黑体" w:eastAsia="黑体" w:cs="Times New Roman"/>
          <w:sz w:val="32"/>
          <w:szCs w:val="36"/>
        </w:rPr>
        <w:t xml:space="preserve">申报类型： </w:t>
      </w:r>
      <w:r>
        <w:rPr>
          <w:rFonts w:ascii="黑体" w:hAnsi="黑体" w:eastAsia="黑体" w:cs="Times New Roman"/>
          <w:sz w:val="32"/>
          <w:szCs w:val="36"/>
        </w:rPr>
        <w:t xml:space="preserve"> </w:t>
      </w: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</w:rPr>
        <w:t>线下一流课程</w:t>
      </w:r>
      <w:r>
        <w:rPr>
          <w:rFonts w:hint="eastAsia"/>
        </w:rPr>
        <w:t xml:space="preserve"> </w:t>
      </w:r>
      <w:r>
        <w:t xml:space="preserve"> </w:t>
      </w:r>
    </w:p>
    <w:p>
      <w:pPr>
        <w:spacing w:line="600" w:lineRule="exact"/>
        <w:ind w:right="28"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</w:rPr>
        <w:t>线上线下混合式一流课程</w:t>
      </w:r>
    </w:p>
    <w:p>
      <w:pPr>
        <w:spacing w:line="600" w:lineRule="exact"/>
        <w:ind w:right="28" w:firstLine="3200" w:firstLineChars="1000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</w:rPr>
        <w:t>社会实践一流课程</w:t>
      </w:r>
    </w:p>
    <w:p>
      <w:pPr>
        <w:spacing w:line="600" w:lineRule="exact"/>
        <w:ind w:right="28" w:firstLine="2800" w:firstLineChars="1000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spacing w:line="600" w:lineRule="exact"/>
        <w:ind w:right="28" w:firstLine="2800" w:firstLineChars="1000"/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申报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专业</w:t>
      </w:r>
      <w:r>
        <w:rPr>
          <w:rFonts w:hint="eastAsia" w:ascii="黑体" w:hAnsi="黑体" w:eastAsia="黑体" w:cs="Times New Roman"/>
          <w:sz w:val="32"/>
          <w:szCs w:val="36"/>
        </w:rPr>
        <w:t>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ascii="黑体" w:hAnsi="黑体" w:eastAsia="黑体" w:cs="Times New Roman"/>
          <w:sz w:val="32"/>
          <w:szCs w:val="36"/>
        </w:rPr>
        <w:t>推荐单位</w:t>
      </w:r>
      <w:r>
        <w:rPr>
          <w:rFonts w:hint="eastAsia" w:ascii="黑体" w:hAnsi="黑体" w:eastAsia="黑体" w:cs="Times New Roman"/>
          <w:sz w:val="32"/>
          <w:szCs w:val="36"/>
        </w:rPr>
        <w:t xml:space="preserve">： 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教务处</w:t>
      </w:r>
      <w:r>
        <w:rPr>
          <w:rFonts w:ascii="黑体" w:hAnsi="黑体" w:eastAsia="黑体"/>
          <w:sz w:val="32"/>
          <w:szCs w:val="32"/>
        </w:rPr>
        <w:t>制</w:t>
      </w:r>
    </w:p>
    <w:p>
      <w:pPr>
        <w:snapToGrid w:val="0"/>
        <w:spacing w:line="240" w:lineRule="atLeast"/>
        <w:ind w:firstLine="539"/>
        <w:jc w:val="center"/>
        <w:rPr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二○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ascii="黑体" w:hAnsi="黑体" w:eastAsia="黑体"/>
          <w:sz w:val="32"/>
          <w:szCs w:val="32"/>
        </w:rPr>
        <w:t>月</w:t>
      </w:r>
    </w:p>
    <w:p/>
    <w:p>
      <w:pPr>
        <w:widowControl/>
        <w:jc w:val="center"/>
      </w:pP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填报说明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每门课程根据已开设两学期的实际情况，只能从“线下一流课程”“线上线下混合式一流课程”“社会实践一流课程”中选择一类进行申报。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申报课程名称、授课教师（含课程负责人）须与教务系统中已完成的学期一致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并须截图上传教务系统中课程开设信息。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sz w:val="32"/>
          <w:szCs w:val="32"/>
        </w:rPr>
        <w:t>专业类代码指《普通高等学校本科专业目录（2012）》中的代码。没有对应学科专业的课程，填写“0000”。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5.</w:t>
      </w:r>
      <w:r>
        <w:rPr>
          <w:rFonts w:ascii="Times New Roman" w:hAnsi="Times New Roman" w:eastAsia="仿宋_GB2312" w:cs="Times New Roman"/>
          <w:sz w:val="32"/>
          <w:szCs w:val="32"/>
        </w:rPr>
        <w:t>申报书与附件材料一并按每门课程单独装订成册，一式两份。</w:t>
      </w:r>
    </w:p>
    <w:p>
      <w:pPr>
        <w:pStyle w:val="5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p>
      <w:pPr>
        <w:rPr>
          <w:rFonts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（一）线下一流课程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4647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4647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58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注：（教务系统截图须至少包含课程编码、选课编码、开课时间、授课教师姓名等信息）</w:t>
      </w:r>
    </w:p>
    <w:p>
      <w:pPr>
        <w:spacing w:line="360" w:lineRule="exact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（二）线上线下混合式一流课程</w:t>
      </w:r>
    </w:p>
    <w:tbl>
      <w:tblPr>
        <w:tblStyle w:val="3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4673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4673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23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○国家精品在线开放课程及名称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○国家虚拟仿真实验教学一流课程及名称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○否 （填写课程名称、学校、负责人、网址）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使用方式：  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MOOC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SPOC</w:t>
            </w: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注：（教务系统截图须至少包含课程编码、选课编码、开课时间、授课教师姓名等信息）</w:t>
      </w:r>
    </w:p>
    <w:p>
      <w:pPr>
        <w:spacing w:line="360" w:lineRule="exact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（三）社会实践一流课程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5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○创新创业类    ○思想政治理论课类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○专业类        ○其他（填写）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      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名称及所在地：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理论课学时：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注：（教务系统截图须至少包含课程编码、选课编码、开课时间、授课教师姓名等信息）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</w:p>
    <w:tbl>
      <w:tblPr>
        <w:tblStyle w:val="3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1为课程负责人，课程负责人及团队其他主要成员总人数限5人之内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授课教师（课程负责人）教学情况（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300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2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课程目标（</w:t>
      </w:r>
      <w:r>
        <w:rPr>
          <w:rFonts w:ascii="Times New Roman" w:hAnsi="Times New Roman" w:eastAsia="黑体" w:cs="Times New Roman"/>
          <w:sz w:val="24"/>
          <w:szCs w:val="24"/>
        </w:rPr>
        <w:t>300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2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课程建设及应用情况（</w:t>
      </w:r>
      <w:r>
        <w:rPr>
          <w:rFonts w:hint="eastAsia" w:ascii="Times New Roman" w:hAnsi="Times New Roman" w:eastAsia="黑体" w:cs="Times New Roman"/>
          <w:sz w:val="24"/>
          <w:szCs w:val="24"/>
        </w:rPr>
        <w:t>1500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5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课程特色与创新（</w:t>
      </w:r>
      <w:r>
        <w:rPr>
          <w:rFonts w:hint="eastAsia" w:ascii="Times New Roman" w:hAnsi="Times New Roman" w:eastAsia="黑体" w:cs="Times New Roman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5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课程建设计划（</w:t>
      </w:r>
      <w:r>
        <w:rPr>
          <w:rFonts w:hint="eastAsia" w:ascii="Times New Roman" w:hAnsi="Times New Roman" w:eastAsia="黑体" w:cs="Times New Roman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（今后五年课程的持续建设计划、需要进一步解决的问题，改革方向和改进措施等。）</w:t>
            </w:r>
          </w:p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5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课程负责人的10分钟“说课”视频（必须提供）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分钟。]</w:t>
            </w:r>
          </w:p>
          <w:p>
            <w:pPr>
              <w:pStyle w:val="5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>
            <w:pPr>
              <w:pStyle w:val="5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最近一学期的教学日历（必须提供）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（申报学校教务处盖章。）</w:t>
            </w: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最近一学期的测验、考试（考核）及答案（成果等）（必须提供）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（申报学校教务处盖章。）</w:t>
            </w: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最近两学期的学生成绩分布统计（必须提供）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（申报学校教务处盖章。）</w:t>
            </w: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最近两学期的学生在线学习数据（仅混合式课程必须提供）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（申报学校教务处盖章。）</w:t>
            </w:r>
          </w:p>
          <w:p>
            <w:pPr>
              <w:pStyle w:val="5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最近一学期的课程教案（选择性提供）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最近一学期学生评教结果统计（选择性提供）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（申报学校教务处盖章。）</w:t>
            </w: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最近一次学校对课堂教学评价（选择性提供）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（申报学校教务处盖章。）</w:t>
            </w: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教学（课堂或实践）实录视频（选择性提供）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完整的一节课堂实录，至少40分钟，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。）</w:t>
            </w:r>
          </w:p>
          <w:p>
            <w:pPr>
              <w:pStyle w:val="5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>
      <w:pPr>
        <w:pStyle w:val="5"/>
        <w:numPr>
          <w:ilvl w:val="0"/>
          <w:numId w:val="2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课程负责人诚信承诺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</w:trPr>
        <w:tc>
          <w:tcPr>
            <w:tcW w:w="8522" w:type="dxa"/>
          </w:tcPr>
          <w:p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5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学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院</w:t>
      </w:r>
      <w:r>
        <w:rPr>
          <w:rFonts w:hint="eastAsia" w:ascii="黑体" w:hAnsi="黑体" w:eastAsia="黑体" w:cs="黑体"/>
          <w:sz w:val="24"/>
          <w:szCs w:val="24"/>
        </w:rPr>
        <w:t>教指委委员会课程评价意见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5"/>
              <w:spacing w:line="400" w:lineRule="exact"/>
              <w:ind w:firstLine="480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该课程内容及上传的申报材料无违反国家法律、法规的内容，内容科学严谨，不存在科学性问题。课程设计符合教育教学规律，符合学校办学定位，满足专业人才培养需求，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教学方法恰当，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具有推广示范意义。</w:t>
            </w:r>
          </w:p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5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负责人（签字）：</w:t>
            </w:r>
          </w:p>
          <w:p>
            <w:pPr>
              <w:pStyle w:val="5"/>
              <w:spacing w:line="400" w:lineRule="atLeast"/>
              <w:ind w:right="2520" w:rightChars="1200" w:firstLine="0" w:firstLineChars="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  <w:p>
            <w:pPr>
              <w:pStyle w:val="5"/>
              <w:spacing w:line="340" w:lineRule="atLeast"/>
              <w:ind w:firstLine="0" w:firstLineChars="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5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5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5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学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院</w:t>
      </w:r>
      <w:r>
        <w:rPr>
          <w:rFonts w:hint="eastAsia" w:ascii="黑体" w:hAnsi="黑体" w:eastAsia="黑体" w:cs="黑体"/>
          <w:sz w:val="24"/>
          <w:szCs w:val="24"/>
        </w:rPr>
        <w:t>政治审查意见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5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5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pStyle w:val="5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5"/>
              <w:wordWrap w:val="0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总支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（盖章）</w:t>
            </w:r>
          </w:p>
          <w:p>
            <w:pPr>
              <w:pStyle w:val="5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</w:t>
            </w:r>
          </w:p>
          <w:p>
            <w:pPr>
              <w:pStyle w:val="5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5"/>
        <w:numPr>
          <w:ilvl w:val="0"/>
          <w:numId w:val="2"/>
        </w:numPr>
        <w:spacing w:line="340" w:lineRule="atLeast"/>
        <w:ind w:firstLineChars="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评审意见</w:t>
      </w:r>
    </w:p>
    <w:tbl>
      <w:tblPr>
        <w:tblStyle w:val="2"/>
        <w:tblW w:w="88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2" w:hRule="atLeast"/>
        </w:trPr>
        <w:tc>
          <w:tcPr>
            <w:tcW w:w="882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学校评审组评审意见:</w:t>
            </w:r>
          </w:p>
          <w:p>
            <w:pPr>
              <w:jc w:val="left"/>
              <w:rPr>
                <w:rFonts w:hint="eastAsia"/>
                <w:b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4725" w:firstLineChars="2250"/>
              <w:rPr>
                <w:rFonts w:hint="eastAsia"/>
              </w:rPr>
            </w:pPr>
            <w:r>
              <w:rPr>
                <w:rFonts w:hint="eastAsia"/>
              </w:rPr>
              <w:t>组长签字：</w:t>
            </w:r>
          </w:p>
          <w:p>
            <w:pPr>
              <w:ind w:firstLine="5250" w:firstLineChars="2500"/>
              <w:rPr>
                <w:rFonts w:hint="eastAsia"/>
              </w:rPr>
            </w:pPr>
            <w:r>
              <w:rPr>
                <w:rFonts w:hint="eastAsia"/>
              </w:rPr>
              <w:t>年   月    日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9" w:hRule="atLeast"/>
        </w:trPr>
        <w:tc>
          <w:tcPr>
            <w:tcW w:w="882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主管部门</w:t>
            </w:r>
            <w:r>
              <w:rPr>
                <w:rFonts w:hint="eastAsia"/>
                <w:b/>
              </w:rPr>
              <w:t>审核意见：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3360" w:firstLineChars="16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主管部门</w:t>
            </w:r>
            <w:r>
              <w:rPr>
                <w:rFonts w:hint="eastAsia"/>
              </w:rPr>
              <w:t>签章：</w:t>
            </w:r>
          </w:p>
          <w:p>
            <w:pPr>
              <w:ind w:firstLine="5250" w:firstLineChars="2500"/>
              <w:rPr>
                <w:rFonts w:hint="eastAsia"/>
              </w:rPr>
            </w:pPr>
          </w:p>
          <w:p>
            <w:pPr>
              <w:ind w:firstLine="5250" w:firstLineChars="2500"/>
              <w:rPr>
                <w:rFonts w:hint="eastAsia"/>
              </w:rPr>
            </w:pPr>
            <w:r>
              <w:rPr>
                <w:rFonts w:hint="eastAsia"/>
              </w:rPr>
              <w:t>年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882"/>
    <w:rsid w:val="00314882"/>
    <w:rsid w:val="00687AE0"/>
    <w:rsid w:val="0085575B"/>
    <w:rsid w:val="00CA52EE"/>
    <w:rsid w:val="00F56F2D"/>
    <w:rsid w:val="0D5B20D1"/>
    <w:rsid w:val="28C35DC4"/>
    <w:rsid w:val="2FDC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487</Words>
  <Characters>2776</Characters>
  <Lines>23</Lines>
  <Paragraphs>6</Paragraphs>
  <TotalTime>1</TotalTime>
  <ScaleCrop>false</ScaleCrop>
  <LinksUpToDate>false</LinksUpToDate>
  <CharactersWithSpaces>3257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2019-11-22T01:09:00Z</dcterms:created>
  <dc:creator>hep</dc:creator>
  <cp:lastModifiedBy>WPS_136622391</cp:lastModifiedBy>
  <dcterms:modified xsi:type="dcterms:W3CDTF">2021-01-10T13:09:33Z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